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95E" w:rsidRDefault="00656666" w:rsidP="00656666">
      <w:pPr>
        <w:jc w:val="right"/>
        <w:rPr>
          <w:b/>
          <w:u w:val="single"/>
        </w:rPr>
      </w:pPr>
      <w:r>
        <w:rPr>
          <w:b/>
          <w:u w:val="single"/>
        </w:rPr>
        <w:t>препис</w:t>
      </w:r>
    </w:p>
    <w:p w:rsidR="0060395E" w:rsidRDefault="0060395E" w:rsidP="0060395E">
      <w:pPr>
        <w:jc w:val="center"/>
        <w:rPr>
          <w:b/>
          <w:u w:val="single"/>
        </w:rPr>
      </w:pPr>
    </w:p>
    <w:p w:rsidR="0060395E" w:rsidRPr="000644E6" w:rsidRDefault="0060395E" w:rsidP="0060395E">
      <w:pPr>
        <w:jc w:val="center"/>
        <w:rPr>
          <w:b/>
          <w:u w:val="single"/>
        </w:rPr>
      </w:pPr>
      <w:r w:rsidRPr="000644E6">
        <w:rPr>
          <w:b/>
          <w:u w:val="single"/>
        </w:rPr>
        <w:t>ОБЩИНСКИ СЪВЕТ ГУЛЯНЦИ,ОБЛАСТ ПЛЕВЕН</w:t>
      </w:r>
    </w:p>
    <w:p w:rsidR="0060395E" w:rsidRPr="000644E6" w:rsidRDefault="0060395E" w:rsidP="0060395E">
      <w:pPr>
        <w:jc w:val="center"/>
        <w:rPr>
          <w:b/>
          <w:u w:val="single"/>
        </w:rPr>
      </w:pPr>
    </w:p>
    <w:p w:rsidR="0060395E" w:rsidRPr="000644E6" w:rsidRDefault="0060395E" w:rsidP="0060395E">
      <w:pPr>
        <w:jc w:val="center"/>
        <w:rPr>
          <w:b/>
          <w:u w:val="single"/>
        </w:rPr>
      </w:pPr>
    </w:p>
    <w:p w:rsidR="0060395E" w:rsidRPr="000644E6" w:rsidRDefault="0060395E" w:rsidP="0060395E">
      <w:pPr>
        <w:jc w:val="center"/>
      </w:pPr>
      <w:r w:rsidRPr="000644E6">
        <w:t>П Р О Т О К О Л</w:t>
      </w:r>
    </w:p>
    <w:p w:rsidR="0060395E" w:rsidRPr="000644E6" w:rsidRDefault="0060395E" w:rsidP="0060395E">
      <w:pPr>
        <w:jc w:val="center"/>
      </w:pPr>
    </w:p>
    <w:p w:rsidR="0060395E" w:rsidRPr="00B66D73" w:rsidRDefault="0060395E" w:rsidP="0060395E">
      <w:pPr>
        <w:jc w:val="center"/>
      </w:pPr>
      <w:r w:rsidRPr="000644E6">
        <w:t xml:space="preserve">№ </w:t>
      </w:r>
      <w:r>
        <w:t>6</w:t>
      </w:r>
    </w:p>
    <w:p w:rsidR="0060395E" w:rsidRPr="000644E6" w:rsidRDefault="0060395E" w:rsidP="0060395E">
      <w:pPr>
        <w:jc w:val="center"/>
      </w:pPr>
    </w:p>
    <w:p w:rsidR="0060395E" w:rsidRPr="000644E6" w:rsidRDefault="0060395E" w:rsidP="0060395E">
      <w:pPr>
        <w:jc w:val="both"/>
      </w:pPr>
      <w:r>
        <w:tab/>
        <w:t>Днес 23</w:t>
      </w:r>
      <w:r w:rsidRPr="000644E6">
        <w:t>.</w:t>
      </w:r>
      <w:r>
        <w:rPr>
          <w:lang w:val="en-US"/>
        </w:rPr>
        <w:t>0</w:t>
      </w:r>
      <w:r>
        <w:t>2</w:t>
      </w:r>
      <w:r w:rsidRPr="000644E6">
        <w:t>.20</w:t>
      </w:r>
      <w:r>
        <w:rPr>
          <w:lang w:val="en-US"/>
        </w:rPr>
        <w:t>24</w:t>
      </w:r>
      <w:r w:rsidRPr="000644E6">
        <w:t xml:space="preserve"> година от </w:t>
      </w:r>
      <w:r>
        <w:t>09</w:t>
      </w:r>
      <w:r w:rsidRPr="000644E6">
        <w:t xml:space="preserve">.00 часа в заседателната зала на </w:t>
      </w:r>
      <w:proofErr w:type="spellStart"/>
      <w:r w:rsidRPr="000644E6">
        <w:t>ОбС</w:t>
      </w:r>
      <w:proofErr w:type="spellEnd"/>
      <w:r w:rsidRPr="000644E6">
        <w:t>, находяща се на площад”Свобода”4  се проведе заседание на общински съвет.</w:t>
      </w:r>
    </w:p>
    <w:p w:rsidR="0060395E" w:rsidRDefault="0060395E" w:rsidP="0060395E">
      <w:pPr>
        <w:ind w:firstLine="708"/>
        <w:jc w:val="both"/>
      </w:pPr>
      <w:r>
        <w:t>При откриване н</w:t>
      </w:r>
      <w:r w:rsidRPr="000644E6">
        <w:t xml:space="preserve">а заседанието присъстваха </w:t>
      </w:r>
      <w:r>
        <w:t xml:space="preserve">всичките </w:t>
      </w:r>
      <w:r w:rsidRPr="000644E6">
        <w:t>1</w:t>
      </w:r>
      <w:r>
        <w:t>7</w:t>
      </w:r>
      <w:r w:rsidRPr="000644E6">
        <w:t xml:space="preserve"> общински съветника.</w:t>
      </w:r>
      <w:r>
        <w:tab/>
        <w:t xml:space="preserve">Председателят на </w:t>
      </w:r>
      <w:proofErr w:type="spellStart"/>
      <w:r>
        <w:t>ОбС</w:t>
      </w:r>
      <w:proofErr w:type="spellEnd"/>
      <w:r>
        <w:t xml:space="preserve"> Огнян Янчев откри заседанието и запозна съветниците с проекта за дневен ред, след което го подложи на гласуване. При резултат</w:t>
      </w:r>
    </w:p>
    <w:p w:rsidR="0060395E" w:rsidRDefault="0060395E" w:rsidP="0060395E">
      <w:pPr>
        <w:ind w:firstLine="708"/>
        <w:jc w:val="both"/>
      </w:pPr>
      <w:r>
        <w:tab/>
      </w:r>
      <w:r>
        <w:tab/>
        <w:t>Гласували – 17</w:t>
      </w:r>
    </w:p>
    <w:p w:rsidR="0060395E" w:rsidRDefault="0060395E" w:rsidP="0060395E">
      <w:pPr>
        <w:ind w:firstLine="708"/>
        <w:jc w:val="both"/>
      </w:pPr>
      <w:r>
        <w:tab/>
      </w:r>
      <w:r>
        <w:tab/>
        <w:t>За – 17</w:t>
      </w:r>
    </w:p>
    <w:p w:rsidR="0060395E" w:rsidRDefault="0060395E" w:rsidP="0060395E">
      <w:pPr>
        <w:ind w:firstLine="708"/>
        <w:jc w:val="both"/>
      </w:pPr>
      <w:r>
        <w:tab/>
      </w:r>
      <w:r>
        <w:tab/>
        <w:t>Против – няма</w:t>
      </w:r>
    </w:p>
    <w:p w:rsidR="0060395E" w:rsidRDefault="0060395E" w:rsidP="0060395E">
      <w:pPr>
        <w:ind w:firstLine="708"/>
        <w:jc w:val="both"/>
      </w:pPr>
      <w:r>
        <w:tab/>
      </w:r>
      <w:r>
        <w:tab/>
        <w:t>Въздържали се – няма</w:t>
      </w:r>
    </w:p>
    <w:p w:rsidR="0060395E" w:rsidRPr="000644E6" w:rsidRDefault="0060395E" w:rsidP="0060395E">
      <w:pPr>
        <w:jc w:val="both"/>
        <w:rPr>
          <w:szCs w:val="28"/>
        </w:rPr>
      </w:pPr>
      <w:r>
        <w:tab/>
      </w:r>
      <w:r>
        <w:tab/>
        <w:t xml:space="preserve">            На основание чл.</w:t>
      </w:r>
      <w:r w:rsidRPr="00B66D73">
        <w:rPr>
          <w:szCs w:val="28"/>
        </w:rPr>
        <w:t xml:space="preserve"> </w:t>
      </w:r>
      <w:r w:rsidRPr="000644E6">
        <w:rPr>
          <w:szCs w:val="28"/>
        </w:rPr>
        <w:t xml:space="preserve">73 ал.1 от Правилника за организацията и дейността на </w:t>
      </w:r>
      <w:proofErr w:type="spellStart"/>
      <w:r w:rsidRPr="000644E6">
        <w:rPr>
          <w:szCs w:val="28"/>
        </w:rPr>
        <w:t>ОбС</w:t>
      </w:r>
      <w:proofErr w:type="spellEnd"/>
      <w:r w:rsidRPr="000644E6">
        <w:rPr>
          <w:szCs w:val="28"/>
        </w:rPr>
        <w:t xml:space="preserve">, </w:t>
      </w:r>
      <w:proofErr w:type="spellStart"/>
      <w:r w:rsidRPr="000644E6">
        <w:rPr>
          <w:szCs w:val="28"/>
        </w:rPr>
        <w:t>ОбС</w:t>
      </w:r>
      <w:proofErr w:type="spellEnd"/>
      <w:r w:rsidRPr="000644E6">
        <w:rPr>
          <w:szCs w:val="28"/>
        </w:rPr>
        <w:t xml:space="preserve"> Гулянци взе следното</w:t>
      </w:r>
    </w:p>
    <w:p w:rsidR="0060395E" w:rsidRPr="000644E6" w:rsidRDefault="0060395E" w:rsidP="0060395E">
      <w:pPr>
        <w:tabs>
          <w:tab w:val="left" w:pos="2640"/>
        </w:tabs>
        <w:ind w:left="708"/>
        <w:jc w:val="both"/>
        <w:rPr>
          <w:szCs w:val="28"/>
        </w:rPr>
      </w:pPr>
      <w:r>
        <w:rPr>
          <w:szCs w:val="28"/>
        </w:rPr>
        <w:tab/>
      </w:r>
    </w:p>
    <w:p w:rsidR="0060395E" w:rsidRPr="000644E6" w:rsidRDefault="0060395E" w:rsidP="0060395E">
      <w:pPr>
        <w:ind w:left="708"/>
        <w:jc w:val="center"/>
        <w:rPr>
          <w:szCs w:val="28"/>
        </w:rPr>
      </w:pPr>
      <w:r w:rsidRPr="000644E6">
        <w:rPr>
          <w:szCs w:val="28"/>
        </w:rPr>
        <w:t xml:space="preserve">Р Е Ш Е Н И Е </w:t>
      </w:r>
    </w:p>
    <w:p w:rsidR="0060395E" w:rsidRPr="000644E6" w:rsidRDefault="0060395E" w:rsidP="0060395E">
      <w:pPr>
        <w:ind w:left="708"/>
        <w:jc w:val="center"/>
        <w:rPr>
          <w:szCs w:val="28"/>
        </w:rPr>
      </w:pPr>
    </w:p>
    <w:p w:rsidR="0060395E" w:rsidRPr="000644E6" w:rsidRDefault="0060395E" w:rsidP="0060395E">
      <w:pPr>
        <w:ind w:left="708"/>
        <w:jc w:val="center"/>
        <w:rPr>
          <w:szCs w:val="28"/>
        </w:rPr>
      </w:pPr>
      <w:r w:rsidRPr="000644E6">
        <w:rPr>
          <w:szCs w:val="28"/>
        </w:rPr>
        <w:t xml:space="preserve">№ </w:t>
      </w:r>
      <w:r>
        <w:rPr>
          <w:szCs w:val="28"/>
        </w:rPr>
        <w:t>77</w:t>
      </w:r>
    </w:p>
    <w:p w:rsidR="0060395E" w:rsidRPr="000644E6" w:rsidRDefault="0060395E" w:rsidP="0060395E">
      <w:pPr>
        <w:ind w:left="708"/>
        <w:jc w:val="center"/>
        <w:rPr>
          <w:szCs w:val="28"/>
        </w:rPr>
      </w:pPr>
    </w:p>
    <w:p w:rsidR="0060395E" w:rsidRPr="000644E6" w:rsidRDefault="0060395E" w:rsidP="0060395E">
      <w:pPr>
        <w:jc w:val="both"/>
        <w:rPr>
          <w:szCs w:val="28"/>
        </w:rPr>
      </w:pPr>
      <w:r w:rsidRPr="000644E6">
        <w:rPr>
          <w:szCs w:val="28"/>
        </w:rPr>
        <w:tab/>
      </w:r>
      <w:proofErr w:type="spellStart"/>
      <w:r>
        <w:rPr>
          <w:szCs w:val="28"/>
        </w:rPr>
        <w:t>І.Утвърждава</w:t>
      </w:r>
      <w:proofErr w:type="spellEnd"/>
      <w:r>
        <w:rPr>
          <w:szCs w:val="28"/>
        </w:rPr>
        <w:t xml:space="preserve"> следния </w:t>
      </w:r>
    </w:p>
    <w:p w:rsidR="0060395E" w:rsidRPr="000644E6" w:rsidRDefault="0060395E" w:rsidP="0060395E">
      <w:pPr>
        <w:jc w:val="both"/>
        <w:rPr>
          <w:szCs w:val="28"/>
        </w:rPr>
      </w:pPr>
    </w:p>
    <w:p w:rsidR="0060395E" w:rsidRDefault="0060395E" w:rsidP="0060395E">
      <w:pPr>
        <w:shd w:val="clear" w:color="auto" w:fill="FFFFFF"/>
        <w:spacing w:line="274" w:lineRule="exact"/>
        <w:ind w:left="5"/>
        <w:jc w:val="center"/>
        <w:rPr>
          <w:b/>
          <w:u w:val="single"/>
        </w:rPr>
      </w:pPr>
      <w:r w:rsidRPr="000644E6">
        <w:rPr>
          <w:b/>
          <w:u w:val="single"/>
        </w:rPr>
        <w:t>Д Н Е В Е Н     Р Е Д</w:t>
      </w:r>
    </w:p>
    <w:p w:rsidR="00D35E75" w:rsidRPr="0060395E" w:rsidRDefault="00D35E75"/>
    <w:p w:rsidR="0060395E" w:rsidRPr="0060395E" w:rsidRDefault="0060395E" w:rsidP="0060395E">
      <w:pPr>
        <w:widowControl w:val="0"/>
        <w:shd w:val="clear" w:color="auto" w:fill="FFFFFF"/>
        <w:autoSpaceDE w:val="0"/>
        <w:autoSpaceDN w:val="0"/>
        <w:adjustRightInd w:val="0"/>
        <w:spacing w:line="278" w:lineRule="exact"/>
        <w:ind w:firstLine="737"/>
        <w:jc w:val="both"/>
        <w:rPr>
          <w:rFonts w:cs="Latha"/>
          <w:color w:val="000000"/>
          <w:spacing w:val="3"/>
          <w:lang w:val="ru-RU" w:eastAsia="en-US" w:bidi="ta-IN"/>
        </w:rPr>
      </w:pPr>
      <w:r w:rsidRPr="0060395E">
        <w:rPr>
          <w:rFonts w:cs="Latha"/>
          <w:color w:val="000000"/>
          <w:spacing w:val="-1"/>
          <w:lang w:eastAsia="en-US" w:bidi="ta-IN"/>
        </w:rPr>
        <w:t>1.</w:t>
      </w:r>
      <w:r w:rsidRPr="0060395E">
        <w:rPr>
          <w:rFonts w:cs="Latha"/>
          <w:color w:val="000000"/>
          <w:spacing w:val="3"/>
          <w:lang w:val="ru-RU" w:eastAsia="en-US" w:bidi="ta-IN"/>
        </w:rPr>
        <w:t xml:space="preserve">Информация за </w:t>
      </w:r>
      <w:proofErr w:type="spellStart"/>
      <w:r w:rsidRPr="0060395E">
        <w:rPr>
          <w:rFonts w:cs="Latha"/>
          <w:color w:val="000000"/>
          <w:spacing w:val="3"/>
          <w:lang w:val="ru-RU" w:eastAsia="en-US" w:bidi="ta-IN"/>
        </w:rPr>
        <w:t>управлението</w:t>
      </w:r>
      <w:proofErr w:type="spellEnd"/>
      <w:r w:rsidRPr="0060395E">
        <w:rPr>
          <w:rFonts w:cs="Latha"/>
          <w:color w:val="000000"/>
          <w:spacing w:val="3"/>
          <w:lang w:val="ru-RU" w:eastAsia="en-US" w:bidi="ta-IN"/>
        </w:rPr>
        <w:t xml:space="preserve">, </w:t>
      </w:r>
      <w:proofErr w:type="spellStart"/>
      <w:r w:rsidRPr="0060395E">
        <w:rPr>
          <w:rFonts w:cs="Latha"/>
          <w:color w:val="000000"/>
          <w:spacing w:val="3"/>
          <w:lang w:val="ru-RU" w:eastAsia="en-US" w:bidi="ta-IN"/>
        </w:rPr>
        <w:t>опазването</w:t>
      </w:r>
      <w:proofErr w:type="spellEnd"/>
      <w:r w:rsidRPr="0060395E">
        <w:rPr>
          <w:rFonts w:cs="Latha"/>
          <w:color w:val="000000"/>
          <w:spacing w:val="3"/>
          <w:lang w:val="ru-RU" w:eastAsia="en-US" w:bidi="ta-IN"/>
        </w:rPr>
        <w:t xml:space="preserve"> и </w:t>
      </w:r>
      <w:proofErr w:type="spellStart"/>
      <w:r w:rsidRPr="0060395E">
        <w:rPr>
          <w:rFonts w:cs="Latha"/>
          <w:color w:val="000000"/>
          <w:spacing w:val="3"/>
          <w:lang w:val="ru-RU" w:eastAsia="en-US" w:bidi="ta-IN"/>
        </w:rPr>
        <w:t>стопанисването</w:t>
      </w:r>
      <w:proofErr w:type="spellEnd"/>
      <w:r w:rsidRPr="0060395E">
        <w:rPr>
          <w:rFonts w:cs="Latha"/>
          <w:color w:val="000000"/>
          <w:spacing w:val="3"/>
          <w:lang w:val="ru-RU" w:eastAsia="en-US" w:bidi="ta-IN"/>
        </w:rPr>
        <w:t xml:space="preserve"> на горите от </w:t>
      </w:r>
      <w:proofErr w:type="spellStart"/>
      <w:r w:rsidRPr="0060395E">
        <w:rPr>
          <w:rFonts w:cs="Latha"/>
          <w:color w:val="000000"/>
          <w:spacing w:val="3"/>
          <w:lang w:val="ru-RU" w:eastAsia="en-US" w:bidi="ta-IN"/>
        </w:rPr>
        <w:t>общинските</w:t>
      </w:r>
      <w:proofErr w:type="spellEnd"/>
      <w:r w:rsidRPr="0060395E">
        <w:rPr>
          <w:rFonts w:cs="Latha"/>
          <w:color w:val="000000"/>
          <w:spacing w:val="3"/>
          <w:lang w:val="ru-RU" w:eastAsia="en-US" w:bidi="ta-IN"/>
        </w:rPr>
        <w:t xml:space="preserve"> </w:t>
      </w:r>
      <w:proofErr w:type="spellStart"/>
      <w:r w:rsidRPr="0060395E">
        <w:rPr>
          <w:rFonts w:cs="Latha"/>
          <w:color w:val="000000"/>
          <w:spacing w:val="3"/>
          <w:lang w:val="ru-RU" w:eastAsia="en-US" w:bidi="ta-IN"/>
        </w:rPr>
        <w:t>горски</w:t>
      </w:r>
      <w:proofErr w:type="spellEnd"/>
      <w:r w:rsidRPr="0060395E">
        <w:rPr>
          <w:rFonts w:cs="Latha"/>
          <w:color w:val="000000"/>
          <w:spacing w:val="3"/>
          <w:lang w:val="ru-RU" w:eastAsia="en-US" w:bidi="ta-IN"/>
        </w:rPr>
        <w:t xml:space="preserve"> </w:t>
      </w:r>
      <w:proofErr w:type="spellStart"/>
      <w:r w:rsidRPr="0060395E">
        <w:rPr>
          <w:rFonts w:cs="Latha"/>
          <w:color w:val="000000"/>
          <w:spacing w:val="3"/>
          <w:lang w:val="ru-RU" w:eastAsia="en-US" w:bidi="ta-IN"/>
        </w:rPr>
        <w:t>територии</w:t>
      </w:r>
      <w:proofErr w:type="spellEnd"/>
      <w:r w:rsidRPr="0060395E">
        <w:rPr>
          <w:rFonts w:cs="Latha"/>
          <w:color w:val="000000"/>
          <w:spacing w:val="3"/>
          <w:lang w:val="ru-RU" w:eastAsia="en-US" w:bidi="ta-IN"/>
        </w:rPr>
        <w:t xml:space="preserve"> на община </w:t>
      </w:r>
      <w:proofErr w:type="spellStart"/>
      <w:r w:rsidRPr="0060395E">
        <w:rPr>
          <w:rFonts w:cs="Latha"/>
          <w:color w:val="000000"/>
          <w:spacing w:val="3"/>
          <w:lang w:val="ru-RU" w:eastAsia="en-US" w:bidi="ta-IN"/>
        </w:rPr>
        <w:t>Гулянци</w:t>
      </w:r>
      <w:proofErr w:type="spellEnd"/>
    </w:p>
    <w:p w:rsidR="0060395E" w:rsidRPr="0060395E" w:rsidRDefault="0060395E" w:rsidP="0060395E">
      <w:pPr>
        <w:widowControl w:val="0"/>
        <w:shd w:val="clear" w:color="auto" w:fill="FFFFFF"/>
        <w:autoSpaceDE w:val="0"/>
        <w:autoSpaceDN w:val="0"/>
        <w:adjustRightInd w:val="0"/>
        <w:spacing w:line="278" w:lineRule="exact"/>
        <w:ind w:firstLine="737"/>
        <w:jc w:val="right"/>
        <w:rPr>
          <w:rFonts w:cs="Latha"/>
          <w:color w:val="000000"/>
          <w:spacing w:val="3"/>
          <w:lang w:eastAsia="en-US" w:bidi="ta-IN"/>
        </w:rPr>
      </w:pPr>
      <w:proofErr w:type="spellStart"/>
      <w:r w:rsidRPr="0060395E">
        <w:rPr>
          <w:rFonts w:cs="Latha"/>
          <w:color w:val="000000"/>
          <w:spacing w:val="3"/>
          <w:lang w:eastAsia="en-US" w:bidi="ta-IN"/>
        </w:rPr>
        <w:t>Докл.Кмета</w:t>
      </w:r>
      <w:proofErr w:type="spellEnd"/>
      <w:r w:rsidRPr="0060395E">
        <w:rPr>
          <w:rFonts w:cs="Latha"/>
          <w:color w:val="000000"/>
          <w:spacing w:val="3"/>
          <w:lang w:eastAsia="en-US" w:bidi="ta-IN"/>
        </w:rPr>
        <w:t xml:space="preserve"> на Общината</w:t>
      </w:r>
    </w:p>
    <w:p w:rsidR="0060395E" w:rsidRPr="0060395E" w:rsidRDefault="0060395E" w:rsidP="0060395E">
      <w:pPr>
        <w:widowControl w:val="0"/>
        <w:shd w:val="clear" w:color="auto" w:fill="FFFFFF"/>
        <w:autoSpaceDE w:val="0"/>
        <w:autoSpaceDN w:val="0"/>
        <w:adjustRightInd w:val="0"/>
        <w:spacing w:line="274" w:lineRule="exact"/>
        <w:jc w:val="both"/>
        <w:rPr>
          <w:rFonts w:cs="Latha"/>
          <w:color w:val="000000"/>
          <w:spacing w:val="-1"/>
          <w:lang w:eastAsia="en-US" w:bidi="ta-IN"/>
        </w:rPr>
      </w:pPr>
      <w:r w:rsidRPr="0060395E">
        <w:rPr>
          <w:rFonts w:cs="Latha"/>
          <w:color w:val="000000"/>
          <w:spacing w:val="-1"/>
          <w:lang w:eastAsia="en-US" w:bidi="ta-IN"/>
        </w:rPr>
        <w:t xml:space="preserve">           2.Информация  за състоянието на машинния парк в  общината и кметствата</w:t>
      </w:r>
    </w:p>
    <w:p w:rsidR="0060395E" w:rsidRPr="0060395E" w:rsidRDefault="0060395E" w:rsidP="0060395E">
      <w:pPr>
        <w:widowControl w:val="0"/>
        <w:shd w:val="clear" w:color="auto" w:fill="FFFFFF"/>
        <w:autoSpaceDE w:val="0"/>
        <w:autoSpaceDN w:val="0"/>
        <w:adjustRightInd w:val="0"/>
        <w:spacing w:line="274" w:lineRule="exact"/>
        <w:jc w:val="right"/>
        <w:rPr>
          <w:rFonts w:cs="Latha"/>
          <w:color w:val="000000"/>
          <w:spacing w:val="-1"/>
          <w:lang w:eastAsia="en-US" w:bidi="ta-IN"/>
        </w:rPr>
      </w:pPr>
      <w:proofErr w:type="spellStart"/>
      <w:r w:rsidRPr="0060395E">
        <w:rPr>
          <w:rFonts w:cs="Latha"/>
          <w:color w:val="000000"/>
          <w:spacing w:val="-1"/>
          <w:lang w:eastAsia="en-US" w:bidi="ta-IN"/>
        </w:rPr>
        <w:t>Докл.Кмета</w:t>
      </w:r>
      <w:proofErr w:type="spellEnd"/>
      <w:r w:rsidRPr="0060395E">
        <w:rPr>
          <w:rFonts w:cs="Latha"/>
          <w:color w:val="000000"/>
          <w:spacing w:val="-1"/>
          <w:lang w:eastAsia="en-US" w:bidi="ta-IN"/>
        </w:rPr>
        <w:t xml:space="preserve"> на Общината</w:t>
      </w:r>
    </w:p>
    <w:p w:rsidR="0060395E" w:rsidRPr="0060395E" w:rsidRDefault="0060395E" w:rsidP="0060395E">
      <w:pPr>
        <w:jc w:val="both"/>
        <w:rPr>
          <w:rFonts w:cs="Latha"/>
          <w:lang w:val="ru-RU" w:eastAsia="en-US" w:bidi="ta-IN"/>
        </w:rPr>
      </w:pPr>
    </w:p>
    <w:p w:rsidR="0060395E" w:rsidRPr="0060395E" w:rsidRDefault="0060395E" w:rsidP="0060395E">
      <w:pPr>
        <w:jc w:val="both"/>
        <w:rPr>
          <w:rFonts w:cs="Latha"/>
          <w:color w:val="000000"/>
          <w:lang w:val="en-US" w:eastAsia="en-US" w:bidi="ta-IN"/>
        </w:rPr>
      </w:pPr>
      <w:r w:rsidRPr="0060395E">
        <w:rPr>
          <w:rFonts w:cs="Latha"/>
          <w:lang w:val="ru-RU" w:eastAsia="en-US" w:bidi="ta-IN"/>
        </w:rPr>
        <w:tab/>
        <w:t>3.</w:t>
      </w:r>
      <w:r w:rsidRPr="0060395E">
        <w:rPr>
          <w:rFonts w:cs="Latha"/>
          <w:color w:val="000000"/>
          <w:spacing w:val="-5"/>
          <w:lang w:val="ru-RU" w:eastAsia="en-US" w:bidi="ta-IN"/>
        </w:rPr>
        <w:t>Предложения</w:t>
      </w:r>
      <w:r w:rsidRPr="0060395E">
        <w:rPr>
          <w:rFonts w:cs="Latha"/>
          <w:color w:val="000000"/>
          <w:lang w:val="en-US" w:eastAsia="en-US" w:bidi="ta-IN"/>
        </w:rPr>
        <w:t xml:space="preserve">  </w:t>
      </w:r>
    </w:p>
    <w:p w:rsidR="0060395E" w:rsidRPr="0060395E" w:rsidRDefault="0060395E" w:rsidP="0060395E">
      <w:pPr>
        <w:jc w:val="both"/>
        <w:rPr>
          <w:rFonts w:cs="Latha"/>
          <w:color w:val="000000"/>
          <w:lang w:eastAsia="en-US" w:bidi="ta-IN"/>
        </w:rPr>
      </w:pPr>
      <w:r w:rsidRPr="0060395E">
        <w:rPr>
          <w:b/>
        </w:rPr>
        <w:t xml:space="preserve">От Кмета на Общината относно: </w:t>
      </w:r>
      <w:r w:rsidRPr="0060395E">
        <w:t xml:space="preserve">изменение и допълнение на Наредбата за реда за учредяване и упражняване правата на общината в публични предприятия и търговски дружества с </w:t>
      </w:r>
      <w:proofErr w:type="spellStart"/>
      <w:r w:rsidRPr="0060395E">
        <w:t>обшинско</w:t>
      </w:r>
      <w:proofErr w:type="spellEnd"/>
      <w:r w:rsidRPr="0060395E">
        <w:t xml:space="preserve"> участие в капитала</w:t>
      </w:r>
    </w:p>
    <w:p w:rsidR="0060395E" w:rsidRPr="0060395E" w:rsidRDefault="0060395E" w:rsidP="0060395E">
      <w:pPr>
        <w:jc w:val="both"/>
      </w:pPr>
      <w:r w:rsidRPr="0060395E">
        <w:rPr>
          <w:b/>
        </w:rPr>
        <w:t>От Кмета на Общината относно</w:t>
      </w:r>
      <w:r w:rsidRPr="0060395E">
        <w:rPr>
          <w:b/>
          <w:lang w:val="en-US"/>
        </w:rPr>
        <w:t xml:space="preserve">: </w:t>
      </w:r>
      <w:r w:rsidRPr="0060395E">
        <w:t>отчет за дейността на Местната комисия за борба срещу противообществените прояви на малолетните и  непълнолетните – гр.Гулянци за 2023 година</w:t>
      </w:r>
    </w:p>
    <w:p w:rsidR="0060395E" w:rsidRPr="0060395E" w:rsidRDefault="0060395E" w:rsidP="0060395E">
      <w:pPr>
        <w:jc w:val="both"/>
        <w:rPr>
          <w:b/>
          <w:lang w:val="en-US"/>
        </w:rPr>
      </w:pPr>
      <w:r w:rsidRPr="0060395E">
        <w:rPr>
          <w:b/>
        </w:rPr>
        <w:t>От Кмета на Общината относно:</w:t>
      </w:r>
      <w:r w:rsidRPr="0060395E">
        <w:rPr>
          <w:b/>
          <w:lang w:val="en-US"/>
        </w:rPr>
        <w:t xml:space="preserve"> </w:t>
      </w:r>
      <w:r w:rsidRPr="0060395E">
        <w:t>Приемане на Отчет за изпълнение на дейностите по Общински годишен план за младежта за 2023 г. и приемане на Общински годишен план за младежта в община Гулянци за 2024 година</w:t>
      </w:r>
    </w:p>
    <w:p w:rsidR="0060395E" w:rsidRPr="0060395E" w:rsidRDefault="0060395E" w:rsidP="0060395E">
      <w:pPr>
        <w:jc w:val="both"/>
      </w:pPr>
      <w:r w:rsidRPr="0060395E">
        <w:rPr>
          <w:b/>
        </w:rPr>
        <w:t xml:space="preserve">От Кмета на Общината относно: </w:t>
      </w:r>
      <w:r w:rsidRPr="0060395E">
        <w:t>Отдаване под наем на земеделска земя  - частна общинска собственост в землищата на с. Милковица, с. Брест и с. Гиген</w:t>
      </w:r>
    </w:p>
    <w:p w:rsidR="0060395E" w:rsidRPr="0060395E" w:rsidRDefault="0060395E" w:rsidP="0060395E">
      <w:pPr>
        <w:jc w:val="both"/>
        <w:rPr>
          <w:b/>
        </w:rPr>
      </w:pPr>
      <w:r w:rsidRPr="0060395E">
        <w:rPr>
          <w:b/>
        </w:rPr>
        <w:t xml:space="preserve">От Кмета на Общината относно: </w:t>
      </w:r>
      <w:r w:rsidRPr="0060395E">
        <w:rPr>
          <w:color w:val="000000"/>
        </w:rPr>
        <w:t>Категоризиране на земеделска земя публична общинска собственост – ПИ 22335.46.113 и ПИ 22335.107.115 в землището на с. Долни Вит</w:t>
      </w:r>
    </w:p>
    <w:p w:rsidR="0060395E" w:rsidRPr="0060395E" w:rsidRDefault="0060395E" w:rsidP="0060395E">
      <w:pPr>
        <w:jc w:val="both"/>
      </w:pPr>
      <w:r w:rsidRPr="0060395E">
        <w:rPr>
          <w:b/>
        </w:rPr>
        <w:lastRenderedPageBreak/>
        <w:t xml:space="preserve">От Кмета на Общината относно: </w:t>
      </w:r>
      <w:r w:rsidRPr="0060395E">
        <w:t>Определяне на пасища, мери за общо и индивидуално ползване, и одобряване на годишен план за паша за 2024-2025 стопанска година.</w:t>
      </w:r>
    </w:p>
    <w:p w:rsidR="0060395E" w:rsidRPr="0060395E" w:rsidRDefault="0060395E" w:rsidP="0060395E">
      <w:pPr>
        <w:jc w:val="both"/>
        <w:rPr>
          <w:b/>
        </w:rPr>
      </w:pPr>
      <w:r w:rsidRPr="0060395E">
        <w:rPr>
          <w:b/>
        </w:rPr>
        <w:t xml:space="preserve">От Кмета на Общината относно: </w:t>
      </w:r>
      <w:r w:rsidRPr="0060395E">
        <w:t>Отдаване под наем на полските пътища, включени в доброволното споразумение между земеделските производители за землището на с. Гиген.</w:t>
      </w:r>
    </w:p>
    <w:p w:rsidR="0060395E" w:rsidRPr="0060395E" w:rsidRDefault="0060395E" w:rsidP="0060395E">
      <w:pPr>
        <w:jc w:val="both"/>
      </w:pPr>
      <w:r w:rsidRPr="0060395E">
        <w:rPr>
          <w:b/>
        </w:rPr>
        <w:t xml:space="preserve">От Кмета на Общината относно: </w:t>
      </w:r>
      <w:r w:rsidRPr="0060395E">
        <w:t>определяне състав на Съвет по въпросите на социалните услуги</w:t>
      </w:r>
    </w:p>
    <w:p w:rsidR="0060395E" w:rsidRPr="0060395E" w:rsidRDefault="0060395E" w:rsidP="0060395E">
      <w:pPr>
        <w:jc w:val="both"/>
      </w:pPr>
      <w:r w:rsidRPr="0060395E">
        <w:rPr>
          <w:b/>
        </w:rPr>
        <w:t xml:space="preserve">От Кмета на Общината относно: </w:t>
      </w:r>
      <w:r w:rsidRPr="0060395E">
        <w:t>провеждане на конкурс за определяне на Управител на „</w:t>
      </w:r>
      <w:proofErr w:type="spellStart"/>
      <w:r w:rsidRPr="0060395E">
        <w:t>Многопрофилна</w:t>
      </w:r>
      <w:proofErr w:type="spellEnd"/>
      <w:r w:rsidRPr="0060395E">
        <w:t xml:space="preserve"> болница за активно лечение- Гулянци“ ЕООД гр.Гулянци</w:t>
      </w:r>
    </w:p>
    <w:p w:rsidR="0060395E" w:rsidRDefault="0060395E" w:rsidP="0060395E">
      <w:pPr>
        <w:autoSpaceDE w:val="0"/>
        <w:autoSpaceDN w:val="0"/>
        <w:adjustRightInd w:val="0"/>
        <w:jc w:val="both"/>
      </w:pPr>
      <w:r w:rsidRPr="0060395E">
        <w:rPr>
          <w:b/>
        </w:rPr>
        <w:t xml:space="preserve">От Кмета на Общината относно: </w:t>
      </w:r>
      <w:r w:rsidRPr="0060395E">
        <w:t>Определяне на представител и</w:t>
      </w:r>
      <w:r w:rsidRPr="0060395E">
        <w:rPr>
          <w:b/>
        </w:rPr>
        <w:t xml:space="preserve"> </w:t>
      </w:r>
      <w:r w:rsidRPr="0060395E">
        <w:rPr>
          <w:bCs/>
        </w:rPr>
        <w:t>съгласуване на позицията и мандатът на</w:t>
      </w:r>
      <w:r w:rsidRPr="0060395E">
        <w:rPr>
          <w:b/>
          <w:bCs/>
        </w:rPr>
        <w:t xml:space="preserve"> </w:t>
      </w:r>
      <w:r w:rsidRPr="0060395E">
        <w:rPr>
          <w:bCs/>
        </w:rPr>
        <w:t xml:space="preserve">Община Гулянци в Асоциацията по В и К – Плевен на извънредно неприсъствено  </w:t>
      </w:r>
      <w:r w:rsidRPr="0060395E">
        <w:t>Заседание на Общото събрание на Асоциацията по В и К – Плевен на 19.03.2024г.</w:t>
      </w:r>
    </w:p>
    <w:p w:rsidR="00C21F57" w:rsidRDefault="00C21F57" w:rsidP="0060395E">
      <w:pPr>
        <w:autoSpaceDE w:val="0"/>
        <w:autoSpaceDN w:val="0"/>
        <w:adjustRightInd w:val="0"/>
        <w:jc w:val="both"/>
      </w:pPr>
      <w:r>
        <w:t>4.Питане</w:t>
      </w:r>
    </w:p>
    <w:p w:rsidR="0060395E" w:rsidRDefault="0060395E" w:rsidP="0060395E">
      <w:pPr>
        <w:autoSpaceDE w:val="0"/>
        <w:autoSpaceDN w:val="0"/>
        <w:adjustRightInd w:val="0"/>
        <w:jc w:val="both"/>
      </w:pPr>
    </w:p>
    <w:p w:rsidR="0060395E" w:rsidRDefault="0060395E" w:rsidP="0060395E">
      <w:pPr>
        <w:autoSpaceDE w:val="0"/>
        <w:autoSpaceDN w:val="0"/>
        <w:adjustRightInd w:val="0"/>
        <w:jc w:val="both"/>
        <w:rPr>
          <w:rFonts w:cs="Latha"/>
          <w:color w:val="000000"/>
          <w:spacing w:val="3"/>
          <w:lang w:val="ru-RU" w:eastAsia="en-US" w:bidi="ta-IN"/>
        </w:rPr>
      </w:pPr>
      <w:r>
        <w:rPr>
          <w:b/>
        </w:rPr>
        <w:t xml:space="preserve">ПО ПЪРВА ТОЧКА ОТ ДНЕВНИЯ РЕД: </w:t>
      </w:r>
      <w:r w:rsidRPr="0060395E">
        <w:rPr>
          <w:rFonts w:cs="Latha"/>
          <w:color w:val="000000"/>
          <w:spacing w:val="3"/>
          <w:lang w:val="ru-RU" w:eastAsia="en-US" w:bidi="ta-IN"/>
        </w:rPr>
        <w:t xml:space="preserve">Информация за </w:t>
      </w:r>
      <w:proofErr w:type="spellStart"/>
      <w:r w:rsidRPr="0060395E">
        <w:rPr>
          <w:rFonts w:cs="Latha"/>
          <w:color w:val="000000"/>
          <w:spacing w:val="3"/>
          <w:lang w:val="ru-RU" w:eastAsia="en-US" w:bidi="ta-IN"/>
        </w:rPr>
        <w:t>управлението</w:t>
      </w:r>
      <w:proofErr w:type="spellEnd"/>
      <w:r w:rsidRPr="0060395E">
        <w:rPr>
          <w:rFonts w:cs="Latha"/>
          <w:color w:val="000000"/>
          <w:spacing w:val="3"/>
          <w:lang w:val="ru-RU" w:eastAsia="en-US" w:bidi="ta-IN"/>
        </w:rPr>
        <w:t xml:space="preserve">, </w:t>
      </w:r>
      <w:proofErr w:type="spellStart"/>
      <w:r w:rsidRPr="0060395E">
        <w:rPr>
          <w:rFonts w:cs="Latha"/>
          <w:color w:val="000000"/>
          <w:spacing w:val="3"/>
          <w:lang w:val="ru-RU" w:eastAsia="en-US" w:bidi="ta-IN"/>
        </w:rPr>
        <w:t>опазването</w:t>
      </w:r>
      <w:proofErr w:type="spellEnd"/>
      <w:r w:rsidRPr="0060395E">
        <w:rPr>
          <w:rFonts w:cs="Latha"/>
          <w:color w:val="000000"/>
          <w:spacing w:val="3"/>
          <w:lang w:val="ru-RU" w:eastAsia="en-US" w:bidi="ta-IN"/>
        </w:rPr>
        <w:t xml:space="preserve"> и </w:t>
      </w:r>
      <w:proofErr w:type="spellStart"/>
      <w:r w:rsidRPr="0060395E">
        <w:rPr>
          <w:rFonts w:cs="Latha"/>
          <w:color w:val="000000"/>
          <w:spacing w:val="3"/>
          <w:lang w:val="ru-RU" w:eastAsia="en-US" w:bidi="ta-IN"/>
        </w:rPr>
        <w:t>стопанисването</w:t>
      </w:r>
      <w:proofErr w:type="spellEnd"/>
      <w:r w:rsidRPr="0060395E">
        <w:rPr>
          <w:rFonts w:cs="Latha"/>
          <w:color w:val="000000"/>
          <w:spacing w:val="3"/>
          <w:lang w:val="ru-RU" w:eastAsia="en-US" w:bidi="ta-IN"/>
        </w:rPr>
        <w:t xml:space="preserve"> на горите от </w:t>
      </w:r>
      <w:proofErr w:type="spellStart"/>
      <w:r w:rsidRPr="0060395E">
        <w:rPr>
          <w:rFonts w:cs="Latha"/>
          <w:color w:val="000000"/>
          <w:spacing w:val="3"/>
          <w:lang w:val="ru-RU" w:eastAsia="en-US" w:bidi="ta-IN"/>
        </w:rPr>
        <w:t>общинските</w:t>
      </w:r>
      <w:proofErr w:type="spellEnd"/>
      <w:r w:rsidRPr="0060395E">
        <w:rPr>
          <w:rFonts w:cs="Latha"/>
          <w:color w:val="000000"/>
          <w:spacing w:val="3"/>
          <w:lang w:val="ru-RU" w:eastAsia="en-US" w:bidi="ta-IN"/>
        </w:rPr>
        <w:t xml:space="preserve"> </w:t>
      </w:r>
      <w:proofErr w:type="spellStart"/>
      <w:r w:rsidRPr="0060395E">
        <w:rPr>
          <w:rFonts w:cs="Latha"/>
          <w:color w:val="000000"/>
          <w:spacing w:val="3"/>
          <w:lang w:val="ru-RU" w:eastAsia="en-US" w:bidi="ta-IN"/>
        </w:rPr>
        <w:t>горски</w:t>
      </w:r>
      <w:proofErr w:type="spellEnd"/>
      <w:r w:rsidRPr="0060395E">
        <w:rPr>
          <w:rFonts w:cs="Latha"/>
          <w:color w:val="000000"/>
          <w:spacing w:val="3"/>
          <w:lang w:val="ru-RU" w:eastAsia="en-US" w:bidi="ta-IN"/>
        </w:rPr>
        <w:t xml:space="preserve"> </w:t>
      </w:r>
      <w:proofErr w:type="spellStart"/>
      <w:r w:rsidRPr="0060395E">
        <w:rPr>
          <w:rFonts w:cs="Latha"/>
          <w:color w:val="000000"/>
          <w:spacing w:val="3"/>
          <w:lang w:val="ru-RU" w:eastAsia="en-US" w:bidi="ta-IN"/>
        </w:rPr>
        <w:t>територии</w:t>
      </w:r>
      <w:proofErr w:type="spellEnd"/>
      <w:r w:rsidRPr="0060395E">
        <w:rPr>
          <w:rFonts w:cs="Latha"/>
          <w:color w:val="000000"/>
          <w:spacing w:val="3"/>
          <w:lang w:val="ru-RU" w:eastAsia="en-US" w:bidi="ta-IN"/>
        </w:rPr>
        <w:t xml:space="preserve"> на община </w:t>
      </w:r>
      <w:proofErr w:type="spellStart"/>
      <w:r w:rsidRPr="0060395E">
        <w:rPr>
          <w:rFonts w:cs="Latha"/>
          <w:color w:val="000000"/>
          <w:spacing w:val="3"/>
          <w:lang w:val="ru-RU" w:eastAsia="en-US" w:bidi="ta-IN"/>
        </w:rPr>
        <w:t>Гулянци</w:t>
      </w:r>
      <w:proofErr w:type="spellEnd"/>
    </w:p>
    <w:p w:rsidR="003E374D" w:rsidRDefault="003E374D" w:rsidP="003E374D">
      <w:pPr>
        <w:tabs>
          <w:tab w:val="left" w:pos="1080"/>
        </w:tabs>
        <w:jc w:val="both"/>
      </w:pPr>
      <w:r>
        <w:rPr>
          <w:rFonts w:cs="Latha"/>
          <w:color w:val="000000"/>
          <w:spacing w:val="3"/>
          <w:lang w:val="ru-RU" w:eastAsia="en-US" w:bidi="ta-IN"/>
        </w:rPr>
        <w:tab/>
      </w:r>
      <w:proofErr w:type="spellStart"/>
      <w:r>
        <w:rPr>
          <w:rFonts w:cs="Latha"/>
          <w:color w:val="000000"/>
          <w:spacing w:val="3"/>
          <w:lang w:val="ru-RU" w:eastAsia="en-US" w:bidi="ta-IN"/>
        </w:rPr>
        <w:t>Председателят</w:t>
      </w:r>
      <w:proofErr w:type="spellEnd"/>
      <w:r>
        <w:rPr>
          <w:rFonts w:cs="Latha"/>
          <w:color w:val="000000"/>
          <w:spacing w:val="3"/>
          <w:lang w:val="ru-RU" w:eastAsia="en-US" w:bidi="ta-IN"/>
        </w:rPr>
        <w:t xml:space="preserve"> на </w:t>
      </w:r>
      <w:r w:rsidRPr="003E374D">
        <w:t>ПК” Общинска собственост, стопанска политика, земеделие, горско и водно стопанство”</w:t>
      </w:r>
      <w:r>
        <w:t xml:space="preserve"> Самуил Митев представи информацията в резюме и изрази становището на постоянната комисия. Във връзка с горския фонд общинският съветник Пламен Янев попита не може ли придобития дървен материал от почистването на каналите да се предостави на социално слабите на символични цени. Кметът Яков отговори, че нещата трябва да се проучат, да се калкулира предварително материали и след това да се предприемат необходимите действия. След провелото се гласуване, с резултат</w:t>
      </w:r>
    </w:p>
    <w:p w:rsidR="003E374D" w:rsidRDefault="003E374D" w:rsidP="003E374D">
      <w:pPr>
        <w:tabs>
          <w:tab w:val="left" w:pos="1080"/>
        </w:tabs>
        <w:jc w:val="both"/>
      </w:pPr>
      <w:r>
        <w:tab/>
      </w:r>
      <w:r>
        <w:tab/>
        <w:t>Гласували – 17</w:t>
      </w:r>
    </w:p>
    <w:p w:rsidR="003E374D" w:rsidRDefault="003E374D" w:rsidP="003E374D">
      <w:pPr>
        <w:tabs>
          <w:tab w:val="left" w:pos="1080"/>
        </w:tabs>
        <w:jc w:val="both"/>
      </w:pPr>
      <w:r>
        <w:tab/>
      </w:r>
      <w:r>
        <w:tab/>
        <w:t xml:space="preserve">За </w:t>
      </w:r>
      <w:r w:rsidR="00B13303">
        <w:t>–</w:t>
      </w:r>
      <w:r>
        <w:t xml:space="preserve"> 17</w:t>
      </w:r>
    </w:p>
    <w:p w:rsidR="00B13303" w:rsidRDefault="00B13303" w:rsidP="003E374D">
      <w:pPr>
        <w:tabs>
          <w:tab w:val="left" w:pos="1080"/>
        </w:tabs>
        <w:jc w:val="both"/>
      </w:pPr>
      <w:r>
        <w:tab/>
      </w:r>
      <w:r>
        <w:tab/>
        <w:t>Против – няма</w:t>
      </w:r>
    </w:p>
    <w:p w:rsidR="00B13303" w:rsidRDefault="00B13303" w:rsidP="003E374D">
      <w:pPr>
        <w:tabs>
          <w:tab w:val="left" w:pos="1080"/>
        </w:tabs>
        <w:jc w:val="both"/>
      </w:pPr>
      <w:r>
        <w:tab/>
      </w:r>
      <w:r>
        <w:tab/>
        <w:t>Въздържали се – няма</w:t>
      </w:r>
    </w:p>
    <w:p w:rsidR="00B13303" w:rsidRDefault="00B13303" w:rsidP="003E374D">
      <w:pPr>
        <w:tabs>
          <w:tab w:val="left" w:pos="1080"/>
        </w:tabs>
        <w:jc w:val="both"/>
      </w:pPr>
      <w:r>
        <w:tab/>
      </w:r>
      <w:r>
        <w:tab/>
        <w:t xml:space="preserve">На основание чл. 21 ал.1 т.23 от ЗМСМА, чл.5 ал.1 т.22 и чл.6 от Правилника за организацията и дейността на </w:t>
      </w:r>
      <w:proofErr w:type="spellStart"/>
      <w:r>
        <w:t>Обс</w:t>
      </w:r>
      <w:proofErr w:type="spellEnd"/>
      <w:r>
        <w:t xml:space="preserve">, </w:t>
      </w:r>
      <w:proofErr w:type="spellStart"/>
      <w:r>
        <w:t>ОбС</w:t>
      </w:r>
      <w:proofErr w:type="spellEnd"/>
      <w:r>
        <w:t xml:space="preserve"> Гулянци взе следното </w:t>
      </w:r>
    </w:p>
    <w:p w:rsidR="00B13303" w:rsidRDefault="00B13303" w:rsidP="003E374D">
      <w:pPr>
        <w:tabs>
          <w:tab w:val="left" w:pos="1080"/>
        </w:tabs>
        <w:jc w:val="both"/>
      </w:pPr>
    </w:p>
    <w:p w:rsidR="00B13303" w:rsidRDefault="00B4188F" w:rsidP="00B13303">
      <w:pPr>
        <w:tabs>
          <w:tab w:val="left" w:pos="1080"/>
        </w:tabs>
        <w:jc w:val="center"/>
      </w:pPr>
      <w:r>
        <w:t>Р Е Ш Е Н И Е</w:t>
      </w:r>
    </w:p>
    <w:p w:rsidR="00B4188F" w:rsidRDefault="00B4188F" w:rsidP="00B13303">
      <w:pPr>
        <w:tabs>
          <w:tab w:val="left" w:pos="1080"/>
        </w:tabs>
        <w:jc w:val="center"/>
      </w:pPr>
    </w:p>
    <w:p w:rsidR="00B4188F" w:rsidRDefault="00B4188F" w:rsidP="00B13303">
      <w:pPr>
        <w:tabs>
          <w:tab w:val="left" w:pos="1080"/>
        </w:tabs>
        <w:jc w:val="center"/>
      </w:pPr>
      <w:r>
        <w:t>№ 78</w:t>
      </w:r>
    </w:p>
    <w:p w:rsidR="00B4188F" w:rsidRDefault="00B4188F" w:rsidP="00B13303">
      <w:pPr>
        <w:tabs>
          <w:tab w:val="left" w:pos="1080"/>
        </w:tabs>
        <w:jc w:val="center"/>
      </w:pPr>
    </w:p>
    <w:p w:rsidR="00B4188F" w:rsidRPr="003E374D" w:rsidRDefault="00B4188F" w:rsidP="00B4188F">
      <w:pPr>
        <w:tabs>
          <w:tab w:val="left" w:pos="0"/>
        </w:tabs>
        <w:jc w:val="both"/>
      </w:pPr>
      <w:r>
        <w:tab/>
        <w:t xml:space="preserve">1.Приема </w:t>
      </w:r>
      <w:proofErr w:type="spellStart"/>
      <w:r w:rsidRPr="0060395E">
        <w:rPr>
          <w:rFonts w:cs="Latha"/>
          <w:color w:val="000000"/>
          <w:spacing w:val="3"/>
          <w:lang w:val="ru-RU" w:eastAsia="en-US" w:bidi="ta-IN"/>
        </w:rPr>
        <w:t>Информация</w:t>
      </w:r>
      <w:r>
        <w:rPr>
          <w:rFonts w:cs="Latha"/>
          <w:color w:val="000000"/>
          <w:spacing w:val="3"/>
          <w:lang w:val="ru-RU" w:eastAsia="en-US" w:bidi="ta-IN"/>
        </w:rPr>
        <w:t>та</w:t>
      </w:r>
      <w:proofErr w:type="spellEnd"/>
      <w:r w:rsidRPr="0060395E">
        <w:rPr>
          <w:rFonts w:cs="Latha"/>
          <w:color w:val="000000"/>
          <w:spacing w:val="3"/>
          <w:lang w:val="ru-RU" w:eastAsia="en-US" w:bidi="ta-IN"/>
        </w:rPr>
        <w:t xml:space="preserve"> за </w:t>
      </w:r>
      <w:proofErr w:type="spellStart"/>
      <w:r w:rsidRPr="0060395E">
        <w:rPr>
          <w:rFonts w:cs="Latha"/>
          <w:color w:val="000000"/>
          <w:spacing w:val="3"/>
          <w:lang w:val="ru-RU" w:eastAsia="en-US" w:bidi="ta-IN"/>
        </w:rPr>
        <w:t>управлението</w:t>
      </w:r>
      <w:proofErr w:type="spellEnd"/>
      <w:r w:rsidRPr="0060395E">
        <w:rPr>
          <w:rFonts w:cs="Latha"/>
          <w:color w:val="000000"/>
          <w:spacing w:val="3"/>
          <w:lang w:val="ru-RU" w:eastAsia="en-US" w:bidi="ta-IN"/>
        </w:rPr>
        <w:t xml:space="preserve">, </w:t>
      </w:r>
      <w:proofErr w:type="spellStart"/>
      <w:r w:rsidRPr="0060395E">
        <w:rPr>
          <w:rFonts w:cs="Latha"/>
          <w:color w:val="000000"/>
          <w:spacing w:val="3"/>
          <w:lang w:val="ru-RU" w:eastAsia="en-US" w:bidi="ta-IN"/>
        </w:rPr>
        <w:t>опазването</w:t>
      </w:r>
      <w:proofErr w:type="spellEnd"/>
      <w:r w:rsidRPr="0060395E">
        <w:rPr>
          <w:rFonts w:cs="Latha"/>
          <w:color w:val="000000"/>
          <w:spacing w:val="3"/>
          <w:lang w:val="ru-RU" w:eastAsia="en-US" w:bidi="ta-IN"/>
        </w:rPr>
        <w:t xml:space="preserve"> и </w:t>
      </w:r>
      <w:proofErr w:type="spellStart"/>
      <w:r w:rsidRPr="0060395E">
        <w:rPr>
          <w:rFonts w:cs="Latha"/>
          <w:color w:val="000000"/>
          <w:spacing w:val="3"/>
          <w:lang w:val="ru-RU" w:eastAsia="en-US" w:bidi="ta-IN"/>
        </w:rPr>
        <w:t>стопанисването</w:t>
      </w:r>
      <w:proofErr w:type="spellEnd"/>
      <w:r w:rsidRPr="0060395E">
        <w:rPr>
          <w:rFonts w:cs="Latha"/>
          <w:color w:val="000000"/>
          <w:spacing w:val="3"/>
          <w:lang w:val="ru-RU" w:eastAsia="en-US" w:bidi="ta-IN"/>
        </w:rPr>
        <w:t xml:space="preserve"> на горите от </w:t>
      </w:r>
      <w:proofErr w:type="spellStart"/>
      <w:r w:rsidRPr="0060395E">
        <w:rPr>
          <w:rFonts w:cs="Latha"/>
          <w:color w:val="000000"/>
          <w:spacing w:val="3"/>
          <w:lang w:val="ru-RU" w:eastAsia="en-US" w:bidi="ta-IN"/>
        </w:rPr>
        <w:t>общинските</w:t>
      </w:r>
      <w:proofErr w:type="spellEnd"/>
      <w:r w:rsidRPr="0060395E">
        <w:rPr>
          <w:rFonts w:cs="Latha"/>
          <w:color w:val="000000"/>
          <w:spacing w:val="3"/>
          <w:lang w:val="ru-RU" w:eastAsia="en-US" w:bidi="ta-IN"/>
        </w:rPr>
        <w:t xml:space="preserve"> </w:t>
      </w:r>
      <w:proofErr w:type="spellStart"/>
      <w:r w:rsidRPr="0060395E">
        <w:rPr>
          <w:rFonts w:cs="Latha"/>
          <w:color w:val="000000"/>
          <w:spacing w:val="3"/>
          <w:lang w:val="ru-RU" w:eastAsia="en-US" w:bidi="ta-IN"/>
        </w:rPr>
        <w:t>горски</w:t>
      </w:r>
      <w:proofErr w:type="spellEnd"/>
      <w:r w:rsidRPr="0060395E">
        <w:rPr>
          <w:rFonts w:cs="Latha"/>
          <w:color w:val="000000"/>
          <w:spacing w:val="3"/>
          <w:lang w:val="ru-RU" w:eastAsia="en-US" w:bidi="ta-IN"/>
        </w:rPr>
        <w:t xml:space="preserve"> </w:t>
      </w:r>
      <w:proofErr w:type="spellStart"/>
      <w:r w:rsidRPr="0060395E">
        <w:rPr>
          <w:rFonts w:cs="Latha"/>
          <w:color w:val="000000"/>
          <w:spacing w:val="3"/>
          <w:lang w:val="ru-RU" w:eastAsia="en-US" w:bidi="ta-IN"/>
        </w:rPr>
        <w:t>територии</w:t>
      </w:r>
      <w:proofErr w:type="spellEnd"/>
      <w:r w:rsidRPr="0060395E">
        <w:rPr>
          <w:rFonts w:cs="Latha"/>
          <w:color w:val="000000"/>
          <w:spacing w:val="3"/>
          <w:lang w:val="ru-RU" w:eastAsia="en-US" w:bidi="ta-IN"/>
        </w:rPr>
        <w:t xml:space="preserve"> на община </w:t>
      </w:r>
      <w:proofErr w:type="spellStart"/>
      <w:r w:rsidRPr="0060395E">
        <w:rPr>
          <w:rFonts w:cs="Latha"/>
          <w:color w:val="000000"/>
          <w:spacing w:val="3"/>
          <w:lang w:val="ru-RU" w:eastAsia="en-US" w:bidi="ta-IN"/>
        </w:rPr>
        <w:t>Гулянци</w:t>
      </w:r>
      <w:proofErr w:type="spellEnd"/>
    </w:p>
    <w:p w:rsidR="0060395E" w:rsidRPr="003E374D" w:rsidRDefault="0060395E" w:rsidP="0060395E">
      <w:pPr>
        <w:autoSpaceDE w:val="0"/>
        <w:autoSpaceDN w:val="0"/>
        <w:adjustRightInd w:val="0"/>
        <w:jc w:val="both"/>
        <w:rPr>
          <w:rFonts w:cs="Latha"/>
          <w:color w:val="000000"/>
          <w:spacing w:val="3"/>
          <w:lang w:val="ru-RU" w:eastAsia="en-US" w:bidi="ta-IN"/>
        </w:rPr>
      </w:pPr>
    </w:p>
    <w:p w:rsidR="0060395E" w:rsidRPr="0060395E" w:rsidRDefault="00B4188F" w:rsidP="00B4188F">
      <w:pPr>
        <w:autoSpaceDE w:val="0"/>
        <w:autoSpaceDN w:val="0"/>
        <w:adjustRightInd w:val="0"/>
        <w:jc w:val="both"/>
        <w:rPr>
          <w:rFonts w:cs="Latha"/>
          <w:color w:val="000000"/>
          <w:spacing w:val="-1"/>
          <w:lang w:eastAsia="en-US" w:bidi="ta-IN"/>
        </w:rPr>
      </w:pPr>
      <w:r>
        <w:rPr>
          <w:rFonts w:cs="Latha"/>
          <w:b/>
          <w:color w:val="000000"/>
          <w:spacing w:val="3"/>
          <w:lang w:val="ru-RU" w:eastAsia="en-US" w:bidi="ta-IN"/>
        </w:rPr>
        <w:t xml:space="preserve">ПО ВТОРА ТОЧКА ОТ ДНЕВНИЯ РЕД: </w:t>
      </w:r>
      <w:proofErr w:type="gramStart"/>
      <w:r w:rsidR="0060395E" w:rsidRPr="0060395E">
        <w:rPr>
          <w:rFonts w:cs="Latha"/>
          <w:color w:val="000000"/>
          <w:spacing w:val="-1"/>
          <w:lang w:eastAsia="en-US" w:bidi="ta-IN"/>
        </w:rPr>
        <w:t>Информация  за</w:t>
      </w:r>
      <w:proofErr w:type="gramEnd"/>
      <w:r w:rsidR="0060395E" w:rsidRPr="0060395E">
        <w:rPr>
          <w:rFonts w:cs="Latha"/>
          <w:color w:val="000000"/>
          <w:spacing w:val="-1"/>
          <w:lang w:eastAsia="en-US" w:bidi="ta-IN"/>
        </w:rPr>
        <w:t xml:space="preserve"> състоянието на машинния парк в  общината и кметствата</w:t>
      </w:r>
    </w:p>
    <w:p w:rsidR="0060395E" w:rsidRDefault="006D278A" w:rsidP="006D278A">
      <w:pPr>
        <w:jc w:val="both"/>
      </w:pPr>
      <w:r>
        <w:rPr>
          <w:rFonts w:cs="Latha"/>
          <w:color w:val="000000"/>
          <w:spacing w:val="-1"/>
          <w:lang w:eastAsia="en-US" w:bidi="ta-IN"/>
        </w:rPr>
        <w:tab/>
        <w:t xml:space="preserve">Председателят на </w:t>
      </w:r>
      <w:r>
        <w:rPr>
          <w:rFonts w:cs="Latha"/>
          <w:color w:val="000000"/>
          <w:spacing w:val="3"/>
          <w:lang w:val="ru-RU" w:eastAsia="en-US" w:bidi="ta-IN"/>
        </w:rPr>
        <w:t xml:space="preserve">на </w:t>
      </w:r>
      <w:r w:rsidRPr="003E374D">
        <w:t>ПК” Общинска собственост, стопанска политика, земеделие, горско и водно стопанство”</w:t>
      </w:r>
      <w:r>
        <w:t xml:space="preserve"> Самуил Митев представи информацията в резюме и изрази становището на постоянната комисия. Пламен Янев попита Кмета на Общината не може ли да се купи един лек автомобил за нуждите на </w:t>
      </w:r>
      <w:proofErr w:type="spellStart"/>
      <w:r>
        <w:t>ОбС</w:t>
      </w:r>
      <w:proofErr w:type="spellEnd"/>
      <w:r>
        <w:t xml:space="preserve">. Всички общински съвети в областта имат такива автомобили само </w:t>
      </w:r>
      <w:proofErr w:type="spellStart"/>
      <w:r>
        <w:t>ОбС</w:t>
      </w:r>
      <w:proofErr w:type="spellEnd"/>
      <w:r>
        <w:t xml:space="preserve"> Гулянци няма. Кметът Яков му отговори. След провелото се гласуване, с резултат</w:t>
      </w:r>
    </w:p>
    <w:p w:rsidR="006D278A" w:rsidRDefault="006D278A" w:rsidP="006D278A">
      <w:pPr>
        <w:tabs>
          <w:tab w:val="left" w:pos="1080"/>
        </w:tabs>
        <w:jc w:val="both"/>
      </w:pPr>
      <w:r>
        <w:tab/>
      </w:r>
      <w:r>
        <w:tab/>
        <w:t>Гласували – 17</w:t>
      </w:r>
    </w:p>
    <w:p w:rsidR="006D278A" w:rsidRDefault="006D278A" w:rsidP="006D278A">
      <w:pPr>
        <w:tabs>
          <w:tab w:val="left" w:pos="1080"/>
        </w:tabs>
        <w:jc w:val="both"/>
      </w:pPr>
      <w:r>
        <w:tab/>
      </w:r>
      <w:r>
        <w:tab/>
        <w:t>За – 17</w:t>
      </w:r>
    </w:p>
    <w:p w:rsidR="006D278A" w:rsidRDefault="006D278A" w:rsidP="006D278A">
      <w:pPr>
        <w:tabs>
          <w:tab w:val="left" w:pos="1080"/>
        </w:tabs>
        <w:jc w:val="both"/>
      </w:pPr>
      <w:r>
        <w:tab/>
      </w:r>
      <w:r>
        <w:tab/>
        <w:t>Против – няма</w:t>
      </w:r>
    </w:p>
    <w:p w:rsidR="006D278A" w:rsidRDefault="006D278A" w:rsidP="006D278A">
      <w:pPr>
        <w:tabs>
          <w:tab w:val="left" w:pos="1080"/>
        </w:tabs>
        <w:jc w:val="both"/>
      </w:pPr>
      <w:r>
        <w:lastRenderedPageBreak/>
        <w:tab/>
      </w:r>
      <w:r>
        <w:tab/>
        <w:t>Въздържали се – няма</w:t>
      </w:r>
    </w:p>
    <w:p w:rsidR="006D278A" w:rsidRDefault="006D278A" w:rsidP="006D278A">
      <w:pPr>
        <w:tabs>
          <w:tab w:val="left" w:pos="1080"/>
        </w:tabs>
        <w:jc w:val="both"/>
      </w:pPr>
      <w:r>
        <w:tab/>
      </w:r>
      <w:r>
        <w:tab/>
        <w:t xml:space="preserve">На основание чл. 21 ал.1 т.23 от ЗМСМА, чл.5 ал.1 т.22 и чл.6 от Правилника за организацията и дейността на </w:t>
      </w:r>
      <w:proofErr w:type="spellStart"/>
      <w:r>
        <w:t>Обс</w:t>
      </w:r>
      <w:proofErr w:type="spellEnd"/>
      <w:r>
        <w:t xml:space="preserve">, </w:t>
      </w:r>
      <w:proofErr w:type="spellStart"/>
      <w:r>
        <w:t>ОбС</w:t>
      </w:r>
      <w:proofErr w:type="spellEnd"/>
      <w:r>
        <w:t xml:space="preserve"> Гулянци взе следното </w:t>
      </w:r>
    </w:p>
    <w:p w:rsidR="006D278A" w:rsidRDefault="006D278A" w:rsidP="006D278A">
      <w:pPr>
        <w:tabs>
          <w:tab w:val="left" w:pos="1080"/>
        </w:tabs>
        <w:jc w:val="both"/>
      </w:pPr>
    </w:p>
    <w:p w:rsidR="006D278A" w:rsidRDefault="006D278A" w:rsidP="006D278A">
      <w:pPr>
        <w:tabs>
          <w:tab w:val="left" w:pos="1080"/>
        </w:tabs>
        <w:jc w:val="center"/>
      </w:pPr>
      <w:r>
        <w:t>Р Е Ш Е Н И Е</w:t>
      </w:r>
    </w:p>
    <w:p w:rsidR="006D278A" w:rsidRDefault="006D278A" w:rsidP="006D278A">
      <w:pPr>
        <w:tabs>
          <w:tab w:val="left" w:pos="1080"/>
        </w:tabs>
        <w:jc w:val="center"/>
      </w:pPr>
    </w:p>
    <w:p w:rsidR="006D278A" w:rsidRDefault="006D278A" w:rsidP="006D278A">
      <w:pPr>
        <w:tabs>
          <w:tab w:val="left" w:pos="1080"/>
        </w:tabs>
        <w:jc w:val="center"/>
      </w:pPr>
      <w:r>
        <w:t>№ 79</w:t>
      </w:r>
    </w:p>
    <w:p w:rsidR="006D278A" w:rsidRDefault="006D278A" w:rsidP="006D278A">
      <w:pPr>
        <w:tabs>
          <w:tab w:val="left" w:pos="1080"/>
        </w:tabs>
        <w:jc w:val="center"/>
      </w:pPr>
    </w:p>
    <w:p w:rsidR="006D278A" w:rsidRDefault="006D278A" w:rsidP="006D278A">
      <w:pPr>
        <w:autoSpaceDE w:val="0"/>
        <w:autoSpaceDN w:val="0"/>
        <w:adjustRightInd w:val="0"/>
        <w:jc w:val="both"/>
        <w:rPr>
          <w:rFonts w:cs="Latha"/>
          <w:color w:val="000000"/>
          <w:spacing w:val="-1"/>
          <w:lang w:eastAsia="en-US" w:bidi="ta-IN"/>
        </w:rPr>
      </w:pPr>
      <w:r>
        <w:tab/>
        <w:t xml:space="preserve">1.Приема </w:t>
      </w:r>
      <w:r w:rsidRPr="0060395E">
        <w:rPr>
          <w:rFonts w:cs="Latha"/>
          <w:color w:val="000000"/>
          <w:spacing w:val="-1"/>
          <w:lang w:eastAsia="en-US" w:bidi="ta-IN"/>
        </w:rPr>
        <w:t>Информация</w:t>
      </w:r>
      <w:r>
        <w:rPr>
          <w:rFonts w:cs="Latha"/>
          <w:color w:val="000000"/>
          <w:spacing w:val="-1"/>
          <w:lang w:eastAsia="en-US" w:bidi="ta-IN"/>
        </w:rPr>
        <w:t>та</w:t>
      </w:r>
      <w:r w:rsidRPr="0060395E">
        <w:rPr>
          <w:rFonts w:cs="Latha"/>
          <w:color w:val="000000"/>
          <w:spacing w:val="-1"/>
          <w:lang w:eastAsia="en-US" w:bidi="ta-IN"/>
        </w:rPr>
        <w:t xml:space="preserve"> за състоянието на машинния парк в  общината и кметствата</w:t>
      </w:r>
      <w:r>
        <w:rPr>
          <w:rFonts w:cs="Latha"/>
          <w:color w:val="000000"/>
          <w:spacing w:val="-1"/>
          <w:lang w:eastAsia="en-US" w:bidi="ta-IN"/>
        </w:rPr>
        <w:t>.</w:t>
      </w:r>
    </w:p>
    <w:p w:rsidR="006D278A" w:rsidRDefault="006D278A" w:rsidP="006D278A">
      <w:pPr>
        <w:autoSpaceDE w:val="0"/>
        <w:autoSpaceDN w:val="0"/>
        <w:adjustRightInd w:val="0"/>
        <w:jc w:val="both"/>
        <w:rPr>
          <w:rFonts w:cs="Latha"/>
          <w:color w:val="000000"/>
          <w:spacing w:val="-1"/>
          <w:lang w:eastAsia="en-US" w:bidi="ta-IN"/>
        </w:rPr>
      </w:pPr>
    </w:p>
    <w:p w:rsidR="0060395E" w:rsidRDefault="006D278A" w:rsidP="006D278A">
      <w:pPr>
        <w:autoSpaceDE w:val="0"/>
        <w:autoSpaceDN w:val="0"/>
        <w:adjustRightInd w:val="0"/>
        <w:jc w:val="both"/>
        <w:rPr>
          <w:rFonts w:cs="Latha"/>
          <w:color w:val="000000"/>
          <w:lang w:val="en-US" w:eastAsia="en-US" w:bidi="ta-IN"/>
        </w:rPr>
      </w:pPr>
      <w:r>
        <w:rPr>
          <w:rFonts w:cs="Latha"/>
          <w:b/>
          <w:color w:val="000000"/>
          <w:spacing w:val="-1"/>
          <w:lang w:eastAsia="en-US" w:bidi="ta-IN"/>
        </w:rPr>
        <w:t xml:space="preserve">ПО ТРЕТА ТОЧКА ОТ ДНЕВНИЯ РЕД: </w:t>
      </w:r>
      <w:r w:rsidR="0060395E" w:rsidRPr="0060395E">
        <w:rPr>
          <w:rFonts w:cs="Latha"/>
          <w:color w:val="000000"/>
          <w:spacing w:val="-5"/>
          <w:lang w:val="ru-RU" w:eastAsia="en-US" w:bidi="ta-IN"/>
        </w:rPr>
        <w:t>Предложения</w:t>
      </w:r>
      <w:r w:rsidR="0060395E" w:rsidRPr="0060395E">
        <w:rPr>
          <w:rFonts w:cs="Latha"/>
          <w:color w:val="000000"/>
          <w:lang w:val="en-US" w:eastAsia="en-US" w:bidi="ta-IN"/>
        </w:rPr>
        <w:t xml:space="preserve">  </w:t>
      </w:r>
    </w:p>
    <w:p w:rsidR="006D278A" w:rsidRDefault="006D278A" w:rsidP="006D278A">
      <w:pPr>
        <w:autoSpaceDE w:val="0"/>
        <w:autoSpaceDN w:val="0"/>
        <w:adjustRightInd w:val="0"/>
        <w:jc w:val="both"/>
        <w:rPr>
          <w:rFonts w:cs="Latha"/>
          <w:color w:val="000000"/>
          <w:lang w:val="en-US" w:eastAsia="en-US" w:bidi="ta-IN"/>
        </w:rPr>
      </w:pPr>
    </w:p>
    <w:p w:rsidR="006D278A" w:rsidRDefault="006D278A" w:rsidP="006D278A">
      <w:pPr>
        <w:autoSpaceDE w:val="0"/>
        <w:autoSpaceDN w:val="0"/>
        <w:adjustRightInd w:val="0"/>
        <w:jc w:val="both"/>
        <w:rPr>
          <w:b/>
        </w:rPr>
      </w:pPr>
      <w:r>
        <w:rPr>
          <w:rFonts w:cs="Latha"/>
          <w:color w:val="000000"/>
          <w:lang w:val="en-US" w:eastAsia="en-US" w:bidi="ta-IN"/>
        </w:rPr>
        <w:tab/>
      </w:r>
      <w:r>
        <w:rPr>
          <w:rFonts w:cs="Latha"/>
          <w:color w:val="000000"/>
          <w:lang w:val="en-US" w:eastAsia="en-US" w:bidi="ta-IN"/>
        </w:rPr>
        <w:tab/>
      </w:r>
      <w:r w:rsidR="0060395E" w:rsidRPr="0060395E">
        <w:rPr>
          <w:b/>
        </w:rPr>
        <w:t xml:space="preserve">От Кмета на Общината </w:t>
      </w:r>
    </w:p>
    <w:p w:rsidR="0060395E" w:rsidRDefault="006D278A" w:rsidP="006D278A">
      <w:pPr>
        <w:autoSpaceDE w:val="0"/>
        <w:autoSpaceDN w:val="0"/>
        <w:adjustRightInd w:val="0"/>
        <w:jc w:val="both"/>
      </w:pPr>
      <w:r>
        <w:rPr>
          <w:b/>
        </w:rPr>
        <w:t xml:space="preserve">                        </w:t>
      </w:r>
      <w:r w:rsidR="0060395E" w:rsidRPr="0060395E">
        <w:rPr>
          <w:b/>
        </w:rPr>
        <w:t xml:space="preserve">относно: </w:t>
      </w:r>
      <w:r w:rsidR="0060395E" w:rsidRPr="0060395E">
        <w:t xml:space="preserve">изменение и допълнение на Наредбата за реда за учредяване и упражняване правата на общината в публични предприятия и търговски дружества с </w:t>
      </w:r>
      <w:proofErr w:type="spellStart"/>
      <w:r w:rsidR="0060395E" w:rsidRPr="0060395E">
        <w:t>обшинско</w:t>
      </w:r>
      <w:proofErr w:type="spellEnd"/>
      <w:r w:rsidR="0060395E" w:rsidRPr="0060395E">
        <w:t xml:space="preserve"> участие в капитала</w:t>
      </w:r>
    </w:p>
    <w:p w:rsidR="00D55F5C" w:rsidRDefault="00D55F5C" w:rsidP="00D55F5C">
      <w:pPr>
        <w:tabs>
          <w:tab w:val="left" w:pos="1080"/>
        </w:tabs>
        <w:jc w:val="both"/>
      </w:pPr>
      <w:r>
        <w:tab/>
        <w:t xml:space="preserve">Председателят на </w:t>
      </w:r>
      <w:proofErr w:type="spellStart"/>
      <w:r w:rsidRPr="00D55F5C">
        <w:t>ПК”Местно</w:t>
      </w:r>
      <w:proofErr w:type="spellEnd"/>
      <w:r w:rsidRPr="00D55F5C">
        <w:t xml:space="preserve"> самоуправление, нормативна уредба, обществен ред, граждански права”</w:t>
      </w:r>
      <w:r>
        <w:t xml:space="preserve"> Андриян </w:t>
      </w:r>
      <w:proofErr w:type="spellStart"/>
      <w:r>
        <w:t>Буртев</w:t>
      </w:r>
      <w:proofErr w:type="spellEnd"/>
      <w:r>
        <w:t xml:space="preserve"> запозна съветниците с мотивите и причините за приемането на тези изменение и след провелото се поименно гласуване, с резултат</w:t>
      </w:r>
    </w:p>
    <w:p w:rsidR="00D55F5C" w:rsidRDefault="00D55F5C" w:rsidP="00D55F5C">
      <w:pPr>
        <w:tabs>
          <w:tab w:val="left" w:pos="1080"/>
        </w:tabs>
        <w:jc w:val="both"/>
      </w:pPr>
      <w:r>
        <w:tab/>
      </w:r>
      <w:r>
        <w:tab/>
        <w:t>Гласували – 17</w:t>
      </w:r>
    </w:p>
    <w:p w:rsidR="00D55F5C" w:rsidRDefault="00D55F5C" w:rsidP="00D55F5C">
      <w:pPr>
        <w:shd w:val="clear" w:color="auto" w:fill="FFFFFF"/>
        <w:spacing w:line="274" w:lineRule="exact"/>
        <w:jc w:val="both"/>
        <w:rPr>
          <w:sz w:val="22"/>
          <w:szCs w:val="22"/>
        </w:rPr>
      </w:pPr>
      <w:r>
        <w:tab/>
      </w:r>
      <w:r>
        <w:tab/>
        <w:t>За – 17/</w:t>
      </w:r>
      <w:r w:rsidRPr="00D55F5C">
        <w:rPr>
          <w:sz w:val="22"/>
          <w:szCs w:val="22"/>
        </w:rPr>
        <w:t xml:space="preserve"> </w:t>
      </w:r>
      <w:r>
        <w:rPr>
          <w:sz w:val="22"/>
          <w:szCs w:val="22"/>
        </w:rPr>
        <w:t xml:space="preserve">Илияна Петрова, 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Ивайло </w:t>
      </w:r>
      <w:proofErr w:type="spellStart"/>
      <w:r>
        <w:rPr>
          <w:sz w:val="22"/>
          <w:szCs w:val="22"/>
        </w:rPr>
        <w:t>Ирличанов</w:t>
      </w:r>
      <w:proofErr w:type="spellEnd"/>
      <w:r>
        <w:rPr>
          <w:sz w:val="22"/>
          <w:szCs w:val="22"/>
        </w:rPr>
        <w:t xml:space="preserve">, Пламен Тодоров, Огнян Янчев, Андриян </w:t>
      </w:r>
      <w:proofErr w:type="spellStart"/>
      <w:r>
        <w:rPr>
          <w:sz w:val="22"/>
          <w:szCs w:val="22"/>
        </w:rPr>
        <w:t>Буртев</w:t>
      </w:r>
      <w:proofErr w:type="spellEnd"/>
      <w:r>
        <w:rPr>
          <w:sz w:val="22"/>
          <w:szCs w:val="22"/>
        </w:rPr>
        <w:t xml:space="preserve">, Любомир Пасков, Митко Монев, Венцислав Попов, Огнян Янев, Емилия </w:t>
      </w:r>
      <w:proofErr w:type="spellStart"/>
      <w:r>
        <w:rPr>
          <w:sz w:val="22"/>
          <w:szCs w:val="22"/>
        </w:rPr>
        <w:t>Петрушева</w:t>
      </w:r>
      <w:proofErr w:type="spellEnd"/>
      <w:r>
        <w:rPr>
          <w:sz w:val="22"/>
          <w:szCs w:val="22"/>
        </w:rPr>
        <w:t>, Пламен Янев, Дамян Парашкевов/</w:t>
      </w:r>
    </w:p>
    <w:p w:rsidR="00D55F5C" w:rsidRDefault="00D55F5C" w:rsidP="00D55F5C">
      <w:pPr>
        <w:shd w:val="clear" w:color="auto" w:fill="FFFFFF"/>
        <w:spacing w:line="274" w:lineRule="exact"/>
        <w:jc w:val="both"/>
        <w:rPr>
          <w:sz w:val="22"/>
          <w:szCs w:val="22"/>
        </w:rPr>
      </w:pPr>
      <w:r>
        <w:rPr>
          <w:sz w:val="22"/>
          <w:szCs w:val="22"/>
        </w:rPr>
        <w:tab/>
      </w:r>
      <w:r>
        <w:rPr>
          <w:sz w:val="22"/>
          <w:szCs w:val="22"/>
        </w:rPr>
        <w:tab/>
        <w:t>Против – няма</w:t>
      </w:r>
    </w:p>
    <w:p w:rsidR="00D55F5C" w:rsidRDefault="00D55F5C" w:rsidP="00D55F5C">
      <w:pPr>
        <w:shd w:val="clear" w:color="auto" w:fill="FFFFFF"/>
        <w:spacing w:line="274" w:lineRule="exact"/>
        <w:jc w:val="both"/>
        <w:rPr>
          <w:sz w:val="22"/>
          <w:szCs w:val="22"/>
        </w:rPr>
      </w:pPr>
      <w:r>
        <w:rPr>
          <w:sz w:val="22"/>
          <w:szCs w:val="22"/>
        </w:rPr>
        <w:tab/>
      </w:r>
      <w:r>
        <w:rPr>
          <w:sz w:val="22"/>
          <w:szCs w:val="22"/>
        </w:rPr>
        <w:tab/>
        <w:t>Въздържали се- няма</w:t>
      </w:r>
    </w:p>
    <w:p w:rsidR="00D55F5C" w:rsidRDefault="00D55F5C" w:rsidP="00D55F5C">
      <w:pPr>
        <w:tabs>
          <w:tab w:val="left" w:pos="1080"/>
        </w:tabs>
        <w:jc w:val="both"/>
      </w:pPr>
      <w:r>
        <w:rPr>
          <w:sz w:val="22"/>
          <w:szCs w:val="22"/>
        </w:rPr>
        <w:tab/>
        <w:t xml:space="preserve">      </w:t>
      </w:r>
      <w:r w:rsidRPr="00A8309C">
        <w:t>На основание</w:t>
      </w:r>
      <w:r>
        <w:t xml:space="preserve"> </w:t>
      </w:r>
      <w:r w:rsidRPr="001B2C05">
        <w:t>чл. 21, ал. 1, т. 8 и т. 23 и  ал. 2 от Закона за местното самоуправление и местната администрация</w:t>
      </w:r>
      <w:r>
        <w:t>,</w:t>
      </w:r>
      <w:r w:rsidRPr="001B2C05">
        <w:t xml:space="preserve"> чл.53 от </w:t>
      </w:r>
      <w:r w:rsidRPr="001B2C05">
        <w:rPr>
          <w:b/>
          <w:bCs/>
          <w:color w:val="000000"/>
        </w:rPr>
        <w:t xml:space="preserve">Правилника за прилагане на Закона за публичните предприятия, </w:t>
      </w:r>
      <w:r w:rsidRPr="001B2C05">
        <w:t>и чл. 5, ал. 1 т. 7 и т. 22 от Правилника за организацията и дейността на Общински Съвет Гулянци,</w:t>
      </w:r>
      <w:r>
        <w:t xml:space="preserve"> </w:t>
      </w:r>
      <w:proofErr w:type="spellStart"/>
      <w:r>
        <w:t>ОбС</w:t>
      </w:r>
      <w:proofErr w:type="spellEnd"/>
      <w:r>
        <w:t xml:space="preserve"> Гулянци взе следното</w:t>
      </w:r>
    </w:p>
    <w:p w:rsidR="00D55F5C" w:rsidRDefault="00D55F5C" w:rsidP="00D55F5C">
      <w:pPr>
        <w:tabs>
          <w:tab w:val="left" w:pos="1080"/>
        </w:tabs>
        <w:jc w:val="both"/>
      </w:pPr>
    </w:p>
    <w:p w:rsidR="00D55F5C" w:rsidRDefault="00D55F5C" w:rsidP="00D55F5C">
      <w:pPr>
        <w:tabs>
          <w:tab w:val="left" w:pos="1080"/>
        </w:tabs>
        <w:jc w:val="center"/>
      </w:pPr>
      <w:r>
        <w:t>Р Е Ш Е Н И Е</w:t>
      </w:r>
    </w:p>
    <w:p w:rsidR="00D55F5C" w:rsidRDefault="00D55F5C" w:rsidP="00D55F5C">
      <w:pPr>
        <w:tabs>
          <w:tab w:val="left" w:pos="1080"/>
        </w:tabs>
        <w:jc w:val="center"/>
      </w:pPr>
    </w:p>
    <w:p w:rsidR="00D55F5C" w:rsidRPr="00D55F5C" w:rsidRDefault="00D55F5C" w:rsidP="00D55F5C">
      <w:pPr>
        <w:tabs>
          <w:tab w:val="left" w:pos="1080"/>
        </w:tabs>
        <w:jc w:val="center"/>
      </w:pPr>
      <w:r>
        <w:t>№ 80</w:t>
      </w:r>
    </w:p>
    <w:p w:rsidR="006D278A" w:rsidRDefault="006D278A" w:rsidP="006D278A">
      <w:pPr>
        <w:autoSpaceDE w:val="0"/>
        <w:autoSpaceDN w:val="0"/>
        <w:adjustRightInd w:val="0"/>
        <w:jc w:val="both"/>
      </w:pPr>
      <w:r>
        <w:tab/>
      </w:r>
    </w:p>
    <w:p w:rsidR="00D55F5C" w:rsidRPr="00931326" w:rsidRDefault="00D55F5C" w:rsidP="00D55F5C">
      <w:pPr>
        <w:shd w:val="clear" w:color="auto" w:fill="FFFFFF"/>
        <w:ind w:firstLine="708"/>
        <w:jc w:val="both"/>
      </w:pPr>
      <w:r>
        <w:t>І.</w:t>
      </w:r>
      <w:proofErr w:type="spellStart"/>
      <w:r>
        <w:rPr>
          <w:lang w:val="ru-RU"/>
        </w:rPr>
        <w:t>Изме</w:t>
      </w:r>
      <w:r w:rsidRPr="00931326">
        <w:rPr>
          <w:lang w:val="ru-RU"/>
        </w:rPr>
        <w:t>ня</w:t>
      </w:r>
      <w:proofErr w:type="spellEnd"/>
      <w:r w:rsidRPr="00931326">
        <w:rPr>
          <w:lang w:val="ru-RU"/>
        </w:rPr>
        <w:t xml:space="preserve"> и </w:t>
      </w:r>
      <w:proofErr w:type="spellStart"/>
      <w:r w:rsidRPr="00931326">
        <w:rPr>
          <w:lang w:val="ru-RU"/>
        </w:rPr>
        <w:t>допълва</w:t>
      </w:r>
      <w:proofErr w:type="spellEnd"/>
      <w:r w:rsidRPr="00931326">
        <w:rPr>
          <w:lang w:val="ru-RU"/>
        </w:rPr>
        <w:t xml:space="preserve">  </w:t>
      </w:r>
      <w:r w:rsidRPr="00931326">
        <w:t>Наредба</w:t>
      </w:r>
      <w:r>
        <w:t>та</w:t>
      </w:r>
      <w:r w:rsidRPr="00931326">
        <w:t xml:space="preserve"> </w:t>
      </w:r>
      <w:r w:rsidRPr="00931326">
        <w:rPr>
          <w:bCs/>
          <w:color w:val="000000"/>
          <w:spacing w:val="-12"/>
        </w:rPr>
        <w:t xml:space="preserve">за реда за учредяване и упражняване правата на </w:t>
      </w:r>
      <w:r w:rsidRPr="00931326">
        <w:rPr>
          <w:bCs/>
          <w:color w:val="000000"/>
          <w:spacing w:val="-13"/>
        </w:rPr>
        <w:t xml:space="preserve">общината в публични предприятия и търговски </w:t>
      </w:r>
      <w:r w:rsidRPr="00931326">
        <w:rPr>
          <w:bCs/>
          <w:color w:val="000000"/>
          <w:spacing w:val="-10"/>
        </w:rPr>
        <w:t>дружества с общинско участие в капитала</w:t>
      </w:r>
      <w:r>
        <w:rPr>
          <w:bCs/>
          <w:color w:val="000000"/>
          <w:spacing w:val="-10"/>
        </w:rPr>
        <w:t>, както следва:</w:t>
      </w:r>
    </w:p>
    <w:p w:rsidR="00D55F5C" w:rsidRDefault="00D55F5C" w:rsidP="00D55F5C">
      <w:pPr>
        <w:ind w:firstLine="708"/>
        <w:jc w:val="both"/>
      </w:pPr>
      <w:r>
        <w:t xml:space="preserve">§1. </w:t>
      </w:r>
      <w:r w:rsidRPr="001B2C05">
        <w:t xml:space="preserve">В  Чл.52 ал. 2  се правят следните изменения и допълнения: </w:t>
      </w:r>
    </w:p>
    <w:p w:rsidR="00D55F5C" w:rsidRPr="001B2C05" w:rsidRDefault="00D55F5C" w:rsidP="00D55F5C">
      <w:pPr>
        <w:ind w:firstLine="708"/>
        <w:jc w:val="both"/>
      </w:pPr>
      <w:r w:rsidRPr="001B2C05">
        <w:rPr>
          <w:b/>
        </w:rPr>
        <w:t>Стар текст</w:t>
      </w:r>
      <w:r w:rsidRPr="001B2C05">
        <w:t xml:space="preserve"> : „ </w:t>
      </w:r>
      <w:r w:rsidRPr="001B2C05">
        <w:rPr>
          <w:i/>
          <w:color w:val="000000"/>
        </w:rPr>
        <w:t>Договорът по ал. 1 се сключва за срок не по-дълъг от 3 години</w:t>
      </w:r>
      <w:r w:rsidRPr="001B2C05">
        <w:t xml:space="preserve">  „  се изменя по следния начин:</w:t>
      </w:r>
    </w:p>
    <w:p w:rsidR="00D55F5C" w:rsidRPr="001B2C05" w:rsidRDefault="00D55F5C" w:rsidP="00D55F5C">
      <w:pPr>
        <w:jc w:val="both"/>
        <w:rPr>
          <w:color w:val="000000"/>
          <w:shd w:val="clear" w:color="auto" w:fill="FFFFFF"/>
        </w:rPr>
      </w:pPr>
      <w:r w:rsidRPr="001B2C05">
        <w:tab/>
      </w:r>
      <w:r w:rsidRPr="001B2C05">
        <w:rPr>
          <w:b/>
        </w:rPr>
        <w:t>Нов текст</w:t>
      </w:r>
      <w:r w:rsidRPr="001B2C05">
        <w:t xml:space="preserve">: „  </w:t>
      </w:r>
      <w:r w:rsidRPr="001B2C05">
        <w:rPr>
          <w:i/>
          <w:color w:val="000000"/>
        </w:rPr>
        <w:t xml:space="preserve">Договорът по ал. 1 се сключва </w:t>
      </w:r>
      <w:r w:rsidRPr="001B2C05">
        <w:rPr>
          <w:b/>
          <w:i/>
          <w:color w:val="000000"/>
        </w:rPr>
        <w:t xml:space="preserve">за срок </w:t>
      </w:r>
      <w:r w:rsidRPr="001B2C05">
        <w:rPr>
          <w:b/>
          <w:i/>
          <w:color w:val="000000"/>
          <w:shd w:val="clear" w:color="auto" w:fill="FFFFFF"/>
        </w:rPr>
        <w:t>от 3 до 5 години и се прекратяват предсрочно при наличие на някое от условията на </w:t>
      </w:r>
      <w:r w:rsidRPr="001B2C05">
        <w:rPr>
          <w:rStyle w:val="newdocreference"/>
          <w:b/>
          <w:i/>
          <w:color w:val="000000"/>
          <w:shd w:val="clear" w:color="auto" w:fill="FFFFFF"/>
        </w:rPr>
        <w:t>чл. 24 от Закона за публичните предприятия</w:t>
      </w:r>
      <w:r w:rsidRPr="001B2C05">
        <w:rPr>
          <w:color w:val="000000"/>
          <w:shd w:val="clear" w:color="auto" w:fill="FFFFFF"/>
        </w:rPr>
        <w:t xml:space="preserve"> „ </w:t>
      </w:r>
    </w:p>
    <w:p w:rsidR="00D55F5C" w:rsidRDefault="00D55F5C" w:rsidP="00D55F5C">
      <w:pPr>
        <w:shd w:val="clear" w:color="auto" w:fill="FFFFFF"/>
        <w:ind w:left="10" w:right="24" w:firstLine="696"/>
        <w:jc w:val="both"/>
        <w:rPr>
          <w:color w:val="000000"/>
          <w:spacing w:val="13"/>
        </w:rPr>
      </w:pPr>
      <w:r>
        <w:rPr>
          <w:color w:val="000000"/>
          <w:shd w:val="clear" w:color="auto" w:fill="FFFFFF"/>
        </w:rPr>
        <w:t xml:space="preserve"> §2.</w:t>
      </w:r>
      <w:r w:rsidRPr="001B2C05">
        <w:rPr>
          <w:color w:val="000000"/>
          <w:shd w:val="clear" w:color="auto" w:fill="FFFFFF"/>
        </w:rPr>
        <w:t xml:space="preserve"> В </w:t>
      </w:r>
      <w:r w:rsidRPr="001B2C05">
        <w:rPr>
          <w:color w:val="000000"/>
          <w:spacing w:val="13"/>
        </w:rPr>
        <w:t>Чл. 53.ал</w:t>
      </w:r>
      <w:r>
        <w:rPr>
          <w:color w:val="000000"/>
          <w:spacing w:val="13"/>
        </w:rPr>
        <w:t>1</w:t>
      </w:r>
      <w:r w:rsidRPr="001B2C05">
        <w:rPr>
          <w:color w:val="000000"/>
          <w:spacing w:val="13"/>
        </w:rPr>
        <w:t xml:space="preserve"> т.6 се </w:t>
      </w:r>
      <w:r w:rsidRPr="001B2C05">
        <w:t>правят следните изменения и допълнения</w:t>
      </w:r>
      <w:r w:rsidRPr="001B2C05">
        <w:rPr>
          <w:color w:val="000000"/>
          <w:spacing w:val="13"/>
        </w:rPr>
        <w:t xml:space="preserve">: </w:t>
      </w:r>
    </w:p>
    <w:p w:rsidR="00D55F5C" w:rsidRPr="001B2C05" w:rsidRDefault="00D55F5C" w:rsidP="00D55F5C">
      <w:pPr>
        <w:shd w:val="clear" w:color="auto" w:fill="FFFFFF"/>
        <w:ind w:left="10" w:right="24" w:firstLine="696"/>
        <w:jc w:val="both"/>
        <w:rPr>
          <w:i/>
          <w:color w:val="000000"/>
        </w:rPr>
      </w:pPr>
      <w:r w:rsidRPr="001B2C05">
        <w:rPr>
          <w:b/>
          <w:color w:val="000000"/>
          <w:spacing w:val="13"/>
        </w:rPr>
        <w:t>Стар текста</w:t>
      </w:r>
      <w:r w:rsidRPr="001B2C05">
        <w:rPr>
          <w:color w:val="000000"/>
          <w:spacing w:val="13"/>
        </w:rPr>
        <w:t xml:space="preserve">:” </w:t>
      </w:r>
      <w:r w:rsidRPr="001B2C05">
        <w:rPr>
          <w:i/>
          <w:color w:val="000000"/>
          <w:spacing w:val="13"/>
        </w:rPr>
        <w:t xml:space="preserve">Договорът за управление или контрол на орган на общинско </w:t>
      </w:r>
      <w:r w:rsidRPr="001B2C05">
        <w:rPr>
          <w:i/>
          <w:color w:val="000000"/>
          <w:spacing w:val="-1"/>
        </w:rPr>
        <w:t>публично предприятие се прекратява предсрочно:</w:t>
      </w:r>
      <w:r w:rsidRPr="001B2C05">
        <w:rPr>
          <w:i/>
          <w:color w:val="000000"/>
        </w:rPr>
        <w:t xml:space="preserve"> т.6.</w:t>
      </w:r>
      <w:r w:rsidRPr="001B2C05">
        <w:rPr>
          <w:i/>
          <w:color w:val="000000"/>
          <w:spacing w:val="3"/>
        </w:rPr>
        <w:t xml:space="preserve">при тежко нарушение </w:t>
      </w:r>
      <w:r w:rsidRPr="001B2C05">
        <w:rPr>
          <w:i/>
          <w:color w:val="000000"/>
          <w:spacing w:val="3"/>
        </w:rPr>
        <w:lastRenderedPageBreak/>
        <w:t>или системно неизпълнение на задълженията, поети с</w:t>
      </w:r>
      <w:r w:rsidRPr="001B2C05">
        <w:rPr>
          <w:i/>
          <w:color w:val="000000"/>
          <w:spacing w:val="3"/>
        </w:rPr>
        <w:br/>
      </w:r>
      <w:r w:rsidRPr="001B2C05">
        <w:rPr>
          <w:i/>
          <w:color w:val="000000"/>
          <w:spacing w:val="-1"/>
        </w:rPr>
        <w:t>договора за възлагане на управлението;</w:t>
      </w:r>
    </w:p>
    <w:p w:rsidR="00D55F5C" w:rsidRPr="00931326" w:rsidRDefault="00D55F5C" w:rsidP="00D55F5C">
      <w:pPr>
        <w:shd w:val="clear" w:color="auto" w:fill="FFFFFF"/>
        <w:ind w:left="10" w:right="24" w:firstLine="696"/>
        <w:jc w:val="both"/>
        <w:rPr>
          <w:color w:val="000000"/>
          <w:spacing w:val="-11"/>
        </w:rPr>
      </w:pPr>
      <w:r w:rsidRPr="001B2C05">
        <w:rPr>
          <w:b/>
        </w:rPr>
        <w:t xml:space="preserve">Нов текст: </w:t>
      </w:r>
      <w:r w:rsidRPr="00931326">
        <w:rPr>
          <w:color w:val="000000"/>
          <w:spacing w:val="13"/>
        </w:rPr>
        <w:t xml:space="preserve">Договорът за управление или контрол на орган на общинско </w:t>
      </w:r>
      <w:r w:rsidRPr="00931326">
        <w:rPr>
          <w:color w:val="000000"/>
          <w:spacing w:val="-1"/>
        </w:rPr>
        <w:t>публично предприятие се прекратява предсрочно:</w:t>
      </w:r>
      <w:r w:rsidRPr="00931326">
        <w:rPr>
          <w:color w:val="000000"/>
          <w:spacing w:val="1"/>
        </w:rPr>
        <w:t xml:space="preserve"> т.6.</w:t>
      </w:r>
      <w:r w:rsidRPr="00931326">
        <w:rPr>
          <w:color w:val="000000"/>
          <w:spacing w:val="3"/>
        </w:rPr>
        <w:t xml:space="preserve"> при тежко нарушение - </w:t>
      </w:r>
      <w:r w:rsidRPr="00931326">
        <w:rPr>
          <w:color w:val="000000"/>
          <w:spacing w:val="-1"/>
        </w:rPr>
        <w:t xml:space="preserve">извършване на действия, които уронват престижа и доброто име на публичното предприятие или на органа, упражняващ правата на държавата, или злоупотреба с доверието на акционерите или съдружниците, включително разпространяване на поверителни сведения за дейността на публичното предприятие или на органа, упражняващ правата на държавата, или информация или документи, които представляват търговска или друга защитена със закон тайна, или осъществяване лично или чрез свързани лица на конкурентна дейност на публичното предприятие </w:t>
      </w:r>
      <w:r w:rsidRPr="00931326">
        <w:rPr>
          <w:color w:val="000000"/>
          <w:spacing w:val="3"/>
        </w:rPr>
        <w:t xml:space="preserve">или системно неизпълнение на задълженията, поети с </w:t>
      </w:r>
      <w:r w:rsidRPr="00931326">
        <w:rPr>
          <w:color w:val="000000"/>
          <w:spacing w:val="-1"/>
        </w:rPr>
        <w:t>догово</w:t>
      </w:r>
      <w:r w:rsidR="009369C6">
        <w:rPr>
          <w:color w:val="000000"/>
          <w:spacing w:val="-1"/>
        </w:rPr>
        <w:t>ра за възлагане на управлението</w:t>
      </w:r>
      <w:r w:rsidR="003C7E84">
        <w:rPr>
          <w:color w:val="000000"/>
          <w:spacing w:val="-1"/>
        </w:rPr>
        <w:t>.</w:t>
      </w:r>
      <w:r w:rsidR="009369C6">
        <w:rPr>
          <w:color w:val="000000"/>
          <w:spacing w:val="-1"/>
        </w:rPr>
        <w:t xml:space="preserve"> </w:t>
      </w:r>
      <w:r w:rsidRPr="00931326">
        <w:rPr>
          <w:color w:val="000000"/>
          <w:spacing w:val="-1"/>
        </w:rPr>
        <w:t xml:space="preserve">Като системно неизпълнение на служебните задължения е налице при наличие на едно от следните </w:t>
      </w:r>
      <w:proofErr w:type="spellStart"/>
      <w:r w:rsidRPr="00931326">
        <w:rPr>
          <w:color w:val="000000"/>
          <w:spacing w:val="-1"/>
        </w:rPr>
        <w:t>обстоятелства:а</w:t>
      </w:r>
      <w:proofErr w:type="spellEnd"/>
      <w:r w:rsidRPr="00931326">
        <w:rPr>
          <w:color w:val="000000"/>
          <w:spacing w:val="-1"/>
        </w:rPr>
        <w:t>) неявяване в заседанията или отказ от участие в работата на съответния орган на управление и контрол повече от три пъти в рамките на период от не повече от три месеца, или б) неизпълнение на задълженията на член на съответния орган, съответно на изпълнителен директор или председател на съвета, повече от три пъти в рамките на период от не повече от три месеца;</w:t>
      </w:r>
    </w:p>
    <w:p w:rsidR="00D55F5C" w:rsidRPr="001B2C05" w:rsidRDefault="00D55F5C" w:rsidP="00D55F5C">
      <w:pPr>
        <w:shd w:val="clear" w:color="auto" w:fill="FFFFFF"/>
        <w:tabs>
          <w:tab w:val="left" w:pos="0"/>
        </w:tabs>
        <w:jc w:val="both"/>
        <w:rPr>
          <w:i/>
          <w:color w:val="000000"/>
          <w:spacing w:val="-1"/>
        </w:rPr>
      </w:pPr>
      <w:r>
        <w:rPr>
          <w:color w:val="000000"/>
          <w:spacing w:val="-1"/>
        </w:rPr>
        <w:tab/>
        <w:t xml:space="preserve">§3. </w:t>
      </w:r>
      <w:r w:rsidRPr="001B2C05">
        <w:rPr>
          <w:color w:val="000000"/>
          <w:spacing w:val="-1"/>
        </w:rPr>
        <w:t xml:space="preserve">В чл. 53 ал.3 се прави следното изменение и допълнение: </w:t>
      </w:r>
      <w:r w:rsidRPr="001B2C05">
        <w:rPr>
          <w:b/>
          <w:color w:val="000000"/>
          <w:spacing w:val="-1"/>
        </w:rPr>
        <w:t>Стар текст:</w:t>
      </w:r>
      <w:r w:rsidRPr="001B2C05">
        <w:rPr>
          <w:color w:val="000000"/>
          <w:spacing w:val="-1"/>
        </w:rPr>
        <w:t xml:space="preserve"> „</w:t>
      </w:r>
      <w:r w:rsidRPr="001B2C05">
        <w:rPr>
          <w:i/>
          <w:color w:val="000000"/>
          <w:spacing w:val="11"/>
        </w:rPr>
        <w:t xml:space="preserve">Предсрочното прекратяване на договор с управител, член на съвет на </w:t>
      </w:r>
      <w:r w:rsidRPr="001B2C05">
        <w:rPr>
          <w:i/>
          <w:color w:val="000000"/>
          <w:spacing w:val="3"/>
        </w:rPr>
        <w:t xml:space="preserve">директорите или  контрольор се извършва с мотивирана писмена заповед на Кмета на </w:t>
      </w:r>
      <w:r w:rsidRPr="001B2C05">
        <w:rPr>
          <w:i/>
          <w:color w:val="000000"/>
          <w:spacing w:val="5"/>
        </w:rPr>
        <w:t>общината. С прекратяването на договора  с член на съвета на директорите  се счита</w:t>
      </w:r>
      <w:r>
        <w:rPr>
          <w:i/>
          <w:color w:val="000000"/>
          <w:spacing w:val="5"/>
        </w:rPr>
        <w:t xml:space="preserve"> </w:t>
      </w:r>
      <w:r w:rsidRPr="001B2C05">
        <w:rPr>
          <w:i/>
          <w:color w:val="000000"/>
          <w:spacing w:val="7"/>
        </w:rPr>
        <w:t>прекратен и сключеният със същото лице договор като изпълнителен директор</w:t>
      </w:r>
      <w:r>
        <w:rPr>
          <w:i/>
          <w:color w:val="000000"/>
          <w:spacing w:val="7"/>
        </w:rPr>
        <w:t xml:space="preserve"> </w:t>
      </w:r>
      <w:r w:rsidRPr="001B2C05">
        <w:rPr>
          <w:i/>
          <w:color w:val="000000"/>
          <w:spacing w:val="7"/>
        </w:rPr>
        <w:t>на</w:t>
      </w:r>
      <w:r>
        <w:rPr>
          <w:i/>
          <w:color w:val="000000"/>
          <w:spacing w:val="7"/>
        </w:rPr>
        <w:t xml:space="preserve"> </w:t>
      </w:r>
      <w:r w:rsidRPr="001B2C05">
        <w:rPr>
          <w:i/>
          <w:color w:val="000000"/>
          <w:spacing w:val="-1"/>
        </w:rPr>
        <w:t>еднолично акционерно дружество”</w:t>
      </w:r>
    </w:p>
    <w:p w:rsidR="00D55F5C" w:rsidRPr="001B2C05" w:rsidRDefault="00D55F5C" w:rsidP="00D55F5C">
      <w:pPr>
        <w:shd w:val="clear" w:color="auto" w:fill="FFFFFF"/>
        <w:tabs>
          <w:tab w:val="left" w:pos="0"/>
        </w:tabs>
        <w:jc w:val="both"/>
        <w:rPr>
          <w:color w:val="000000"/>
          <w:spacing w:val="-1"/>
        </w:rPr>
      </w:pPr>
      <w:r>
        <w:rPr>
          <w:b/>
          <w:color w:val="000000"/>
          <w:spacing w:val="-1"/>
        </w:rPr>
        <w:tab/>
      </w:r>
      <w:r w:rsidRPr="001B2C05">
        <w:rPr>
          <w:b/>
          <w:color w:val="000000"/>
          <w:spacing w:val="-1"/>
        </w:rPr>
        <w:t xml:space="preserve">Нов текст: </w:t>
      </w:r>
      <w:r w:rsidRPr="001B2C05">
        <w:rPr>
          <w:color w:val="000000"/>
          <w:spacing w:val="11"/>
        </w:rPr>
        <w:t xml:space="preserve">Предсрочното </w:t>
      </w:r>
      <w:r w:rsidRPr="00931326">
        <w:rPr>
          <w:color w:val="000000"/>
          <w:spacing w:val="11"/>
        </w:rPr>
        <w:t xml:space="preserve">прекратяване на договор с управител, член на съвет на </w:t>
      </w:r>
      <w:r w:rsidRPr="00931326">
        <w:rPr>
          <w:color w:val="000000"/>
          <w:spacing w:val="3"/>
        </w:rPr>
        <w:t xml:space="preserve">директорите или  контрольор се извършва с мотивирана писмена заповед на Кмета на </w:t>
      </w:r>
      <w:r w:rsidRPr="00931326">
        <w:rPr>
          <w:color w:val="000000"/>
          <w:spacing w:val="5"/>
        </w:rPr>
        <w:t>общината.</w:t>
      </w:r>
      <w:r w:rsidR="009369C6">
        <w:rPr>
          <w:color w:val="000000"/>
          <w:spacing w:val="5"/>
        </w:rPr>
        <w:t xml:space="preserve"> </w:t>
      </w:r>
      <w:r w:rsidRPr="00931326">
        <w:rPr>
          <w:color w:val="000000"/>
          <w:spacing w:val="5"/>
        </w:rPr>
        <w:t xml:space="preserve">Като преди да издаде такава, </w:t>
      </w:r>
      <w:r w:rsidRPr="00931326">
        <w:rPr>
          <w:color w:val="000000"/>
          <w:spacing w:val="-1"/>
        </w:rPr>
        <w:t>Кмета на Общината е длъжен да поиска от лицето писмени обяснения и да оцени посочените в обясненията доказателства. Обясненията и доказателствата към тях се предоставят на органа, упражняващ правата на собственик, в 14-дневен срок от писменото им поискване</w:t>
      </w:r>
      <w:r w:rsidRPr="00931326">
        <w:rPr>
          <w:color w:val="000000"/>
          <w:spacing w:val="5"/>
        </w:rPr>
        <w:t>. След което се прави</w:t>
      </w:r>
      <w:r w:rsidRPr="00931326">
        <w:rPr>
          <w:color w:val="000000"/>
          <w:spacing w:val="-1"/>
        </w:rPr>
        <w:t xml:space="preserve"> оценка по чл. 16, ал. 4 или по чл. 18 от правилника, според която нивото на изпълнение на бизнес програмата е незадоволително, съгласно чл. 17 от правилника.</w:t>
      </w:r>
      <w:r w:rsidR="009369C6">
        <w:rPr>
          <w:color w:val="000000"/>
          <w:spacing w:val="-1"/>
        </w:rPr>
        <w:t xml:space="preserve"> </w:t>
      </w:r>
      <w:r w:rsidRPr="00931326">
        <w:rPr>
          <w:color w:val="000000"/>
          <w:spacing w:val="5"/>
        </w:rPr>
        <w:t xml:space="preserve">С прекратяването на договора  с член на съвета на директорите  се счита </w:t>
      </w:r>
      <w:r w:rsidRPr="00931326">
        <w:rPr>
          <w:color w:val="000000"/>
          <w:spacing w:val="7"/>
        </w:rPr>
        <w:t>прекратен и сключеният със същото лице договор</w:t>
      </w:r>
      <w:r w:rsidRPr="001B2C05">
        <w:rPr>
          <w:color w:val="000000"/>
          <w:spacing w:val="7"/>
        </w:rPr>
        <w:t xml:space="preserve"> като изпълнителен директор на</w:t>
      </w:r>
      <w:r>
        <w:rPr>
          <w:color w:val="000000"/>
          <w:spacing w:val="7"/>
        </w:rPr>
        <w:t xml:space="preserve"> </w:t>
      </w:r>
      <w:r w:rsidRPr="001B2C05">
        <w:rPr>
          <w:color w:val="000000"/>
          <w:spacing w:val="-1"/>
        </w:rPr>
        <w:t>еднолично акционерно дружество”.</w:t>
      </w:r>
    </w:p>
    <w:p w:rsidR="00D55F5C" w:rsidRPr="001B2C05" w:rsidRDefault="00D55F5C" w:rsidP="00D55F5C">
      <w:pPr>
        <w:shd w:val="clear" w:color="auto" w:fill="FFFFFF"/>
        <w:tabs>
          <w:tab w:val="left" w:pos="0"/>
        </w:tabs>
        <w:ind w:left="830"/>
        <w:jc w:val="both"/>
        <w:rPr>
          <w:b/>
          <w:color w:val="000000"/>
          <w:spacing w:val="-1"/>
        </w:rPr>
      </w:pPr>
    </w:p>
    <w:p w:rsidR="00D55F5C" w:rsidRPr="001B2C05" w:rsidRDefault="00D55F5C" w:rsidP="00D55F5C">
      <w:pPr>
        <w:jc w:val="both"/>
      </w:pPr>
      <w:r w:rsidRPr="001B2C05">
        <w:t xml:space="preserve">   </w:t>
      </w:r>
      <w:r w:rsidRPr="001B2C05">
        <w:tab/>
      </w:r>
      <w:r>
        <w:t>§4</w:t>
      </w:r>
      <w:r w:rsidRPr="001B2C05">
        <w:t>.  Възлага на Кмета на Община гр. Гулянци  последващи съгласно закона действия.</w:t>
      </w:r>
    </w:p>
    <w:p w:rsidR="00D55F5C" w:rsidRPr="001B2C05" w:rsidRDefault="00D55F5C" w:rsidP="00D55F5C">
      <w:pPr>
        <w:pStyle w:val="a3"/>
        <w:shd w:val="clear" w:color="auto" w:fill="FFFFFF"/>
        <w:tabs>
          <w:tab w:val="left" w:pos="709"/>
        </w:tabs>
        <w:ind w:left="0"/>
        <w:jc w:val="both"/>
        <w:rPr>
          <w:color w:val="000000"/>
          <w:spacing w:val="-12"/>
          <w:sz w:val="24"/>
          <w:szCs w:val="24"/>
        </w:rPr>
      </w:pPr>
      <w:r w:rsidRPr="001B2C05">
        <w:rPr>
          <w:color w:val="000000"/>
          <w:spacing w:val="2"/>
          <w:sz w:val="24"/>
          <w:szCs w:val="24"/>
        </w:rPr>
        <w:tab/>
      </w:r>
      <w:r>
        <w:rPr>
          <w:color w:val="000000"/>
          <w:spacing w:val="2"/>
          <w:sz w:val="24"/>
          <w:szCs w:val="24"/>
        </w:rPr>
        <w:t>§5.</w:t>
      </w:r>
      <w:r w:rsidRPr="001B2C05">
        <w:rPr>
          <w:color w:val="000000"/>
          <w:spacing w:val="2"/>
          <w:sz w:val="24"/>
          <w:szCs w:val="24"/>
        </w:rPr>
        <w:t xml:space="preserve"> Наредбата влиза в сила в 7-дневен срок след публикуването й на</w:t>
      </w:r>
      <w:r w:rsidRPr="001B2C05">
        <w:rPr>
          <w:color w:val="000000"/>
          <w:spacing w:val="2"/>
          <w:sz w:val="24"/>
          <w:szCs w:val="24"/>
        </w:rPr>
        <w:br/>
      </w:r>
      <w:r w:rsidRPr="001B2C05">
        <w:rPr>
          <w:color w:val="000000"/>
          <w:spacing w:val="-1"/>
          <w:sz w:val="24"/>
          <w:szCs w:val="24"/>
        </w:rPr>
        <w:t>интернет страницата на Общински съвет - Гулянци.</w:t>
      </w:r>
    </w:p>
    <w:p w:rsidR="00D55F5C" w:rsidRPr="001B2C05" w:rsidRDefault="00D55F5C" w:rsidP="00D55F5C">
      <w:pPr>
        <w:jc w:val="both"/>
      </w:pPr>
    </w:p>
    <w:p w:rsidR="00D55F5C" w:rsidRDefault="00D55F5C" w:rsidP="0060395E">
      <w:pPr>
        <w:jc w:val="both"/>
        <w:rPr>
          <w:b/>
        </w:rPr>
      </w:pPr>
      <w:r>
        <w:tab/>
      </w:r>
      <w:r>
        <w:tab/>
      </w:r>
      <w:r w:rsidR="0060395E" w:rsidRPr="0060395E">
        <w:rPr>
          <w:b/>
        </w:rPr>
        <w:t xml:space="preserve">От Кмета на Общината </w:t>
      </w:r>
    </w:p>
    <w:p w:rsidR="0060395E" w:rsidRDefault="00D55F5C" w:rsidP="0060395E">
      <w:pPr>
        <w:jc w:val="both"/>
      </w:pPr>
      <w:r>
        <w:rPr>
          <w:b/>
        </w:rPr>
        <w:t xml:space="preserve">                        </w:t>
      </w:r>
      <w:r w:rsidR="0060395E" w:rsidRPr="0060395E">
        <w:rPr>
          <w:b/>
        </w:rPr>
        <w:t>относно</w:t>
      </w:r>
      <w:r w:rsidR="0060395E" w:rsidRPr="0060395E">
        <w:rPr>
          <w:b/>
          <w:lang w:val="en-US"/>
        </w:rPr>
        <w:t xml:space="preserve">: </w:t>
      </w:r>
      <w:r w:rsidR="0060395E" w:rsidRPr="0060395E">
        <w:t>отчет за дейността на Местната комисия за борба срещу противообществените прояви на малолетните и  непълнолетните – гр.Гулянци за 2023 година</w:t>
      </w:r>
    </w:p>
    <w:p w:rsidR="00D55F5C" w:rsidRDefault="00D55F5C" w:rsidP="00D55F5C">
      <w:pPr>
        <w:jc w:val="both"/>
      </w:pPr>
      <w:r>
        <w:tab/>
        <w:t xml:space="preserve">Председателят на </w:t>
      </w:r>
      <w:r w:rsidRPr="00D55F5C">
        <w:t>ПК</w:t>
      </w:r>
      <w:r>
        <w:t>“</w:t>
      </w:r>
      <w:r w:rsidRPr="00D55F5C">
        <w:t xml:space="preserve"> Образование, култура, здравеопазване, социална политика, вероизповедание, младежки и спортни дейности”</w:t>
      </w:r>
      <w:r>
        <w:t xml:space="preserve"> Емилия </w:t>
      </w:r>
      <w:proofErr w:type="spellStart"/>
      <w:r>
        <w:t>Петрушева</w:t>
      </w:r>
      <w:proofErr w:type="spellEnd"/>
      <w:r>
        <w:t xml:space="preserve"> представи отчета в резюме. Каза, че е обстоен, подробен и отбеляза, че работата на Александър Мичев като секретар на МКБППМН е безупречна. Всеотдайно се грижи за всички деца, които имат </w:t>
      </w:r>
      <w:r>
        <w:lastRenderedPageBreak/>
        <w:t>нужда от помощ. Председателката на постоянната комисия изрази нейното становище. След провелото се гласуване, с резултат</w:t>
      </w:r>
    </w:p>
    <w:p w:rsidR="00D55F5C" w:rsidRDefault="00D55F5C" w:rsidP="00D55F5C">
      <w:pPr>
        <w:jc w:val="both"/>
      </w:pPr>
      <w:r>
        <w:tab/>
      </w:r>
      <w:r>
        <w:tab/>
        <w:t>Гласували – 17</w:t>
      </w:r>
    </w:p>
    <w:p w:rsidR="00D55F5C" w:rsidRDefault="00D55F5C" w:rsidP="00D55F5C">
      <w:pPr>
        <w:jc w:val="both"/>
      </w:pPr>
      <w:r>
        <w:tab/>
      </w:r>
      <w:r>
        <w:tab/>
        <w:t>За – 16</w:t>
      </w:r>
    </w:p>
    <w:p w:rsidR="00D55F5C" w:rsidRDefault="00D55F5C" w:rsidP="00D55F5C">
      <w:pPr>
        <w:jc w:val="both"/>
      </w:pPr>
      <w:r>
        <w:tab/>
      </w:r>
      <w:r>
        <w:tab/>
        <w:t>Против – няма</w:t>
      </w:r>
    </w:p>
    <w:p w:rsidR="00D55F5C" w:rsidRDefault="00D55F5C" w:rsidP="00D55F5C">
      <w:pPr>
        <w:jc w:val="both"/>
      </w:pPr>
      <w:r>
        <w:tab/>
      </w:r>
      <w:r>
        <w:tab/>
        <w:t>Въздържали се – 1</w:t>
      </w:r>
    </w:p>
    <w:p w:rsidR="000E4602" w:rsidRDefault="00D55F5C" w:rsidP="000E4602">
      <w:pPr>
        <w:ind w:right="-360"/>
        <w:jc w:val="both"/>
        <w:rPr>
          <w:color w:val="000000"/>
          <w:lang w:val="ru-RU"/>
        </w:rPr>
      </w:pPr>
      <w:r>
        <w:tab/>
      </w:r>
      <w:r>
        <w:tab/>
        <w:t xml:space="preserve">На </w:t>
      </w:r>
      <w:r w:rsidRPr="00606E2C">
        <w:t xml:space="preserve">основание </w:t>
      </w:r>
      <w:r w:rsidR="000E4602">
        <w:rPr>
          <w:color w:val="000000"/>
          <w:lang w:val="ru-RU"/>
        </w:rPr>
        <w:t xml:space="preserve">чл.21 ал.1, т.23 и ал.2 от ЗМСМА, чл.7, ал.2 от ЗБППМН, чл.5 ал.1 т.22 от </w:t>
      </w:r>
      <w:proofErr w:type="spellStart"/>
      <w:r w:rsidR="000E4602">
        <w:rPr>
          <w:color w:val="000000"/>
          <w:lang w:val="ru-RU"/>
        </w:rPr>
        <w:t>Правилника</w:t>
      </w:r>
      <w:proofErr w:type="spellEnd"/>
      <w:r w:rsidR="000E4602">
        <w:rPr>
          <w:color w:val="000000"/>
          <w:lang w:val="ru-RU"/>
        </w:rPr>
        <w:t xml:space="preserve"> за </w:t>
      </w:r>
      <w:proofErr w:type="spellStart"/>
      <w:r w:rsidR="000E4602">
        <w:rPr>
          <w:color w:val="000000"/>
          <w:lang w:val="ru-RU"/>
        </w:rPr>
        <w:t>организацията</w:t>
      </w:r>
      <w:proofErr w:type="spellEnd"/>
      <w:r w:rsidR="000E4602">
        <w:rPr>
          <w:color w:val="000000"/>
          <w:lang w:val="ru-RU"/>
        </w:rPr>
        <w:t xml:space="preserve"> и </w:t>
      </w:r>
      <w:proofErr w:type="spellStart"/>
      <w:r w:rsidR="000E4602">
        <w:rPr>
          <w:color w:val="000000"/>
          <w:lang w:val="ru-RU"/>
        </w:rPr>
        <w:t>дейността</w:t>
      </w:r>
      <w:proofErr w:type="spellEnd"/>
      <w:r w:rsidR="000E4602">
        <w:rPr>
          <w:color w:val="000000"/>
          <w:lang w:val="ru-RU"/>
        </w:rPr>
        <w:t xml:space="preserve"> на </w:t>
      </w:r>
      <w:proofErr w:type="spellStart"/>
      <w:r w:rsidR="000E4602">
        <w:rPr>
          <w:color w:val="000000"/>
          <w:lang w:val="ru-RU"/>
        </w:rPr>
        <w:t>ОбС</w:t>
      </w:r>
      <w:proofErr w:type="spellEnd"/>
      <w:r w:rsidR="000E4602">
        <w:rPr>
          <w:color w:val="000000"/>
          <w:lang w:val="ru-RU"/>
        </w:rPr>
        <w:t xml:space="preserve">, </w:t>
      </w:r>
      <w:proofErr w:type="spellStart"/>
      <w:r w:rsidR="000E4602">
        <w:rPr>
          <w:color w:val="000000"/>
          <w:lang w:val="ru-RU"/>
        </w:rPr>
        <w:t>ОбС</w:t>
      </w:r>
      <w:proofErr w:type="spellEnd"/>
      <w:r w:rsidR="000E4602">
        <w:rPr>
          <w:color w:val="000000"/>
          <w:lang w:val="ru-RU"/>
        </w:rPr>
        <w:t xml:space="preserve"> </w:t>
      </w:r>
      <w:proofErr w:type="spellStart"/>
      <w:r w:rsidR="000E4602">
        <w:rPr>
          <w:color w:val="000000"/>
          <w:lang w:val="ru-RU"/>
        </w:rPr>
        <w:t>Гулянци</w:t>
      </w:r>
      <w:proofErr w:type="spellEnd"/>
      <w:r w:rsidR="000E4602">
        <w:rPr>
          <w:color w:val="000000"/>
          <w:lang w:val="ru-RU"/>
        </w:rPr>
        <w:t xml:space="preserve"> </w:t>
      </w:r>
      <w:proofErr w:type="spellStart"/>
      <w:r w:rsidR="000E4602">
        <w:rPr>
          <w:color w:val="000000"/>
          <w:lang w:val="ru-RU"/>
        </w:rPr>
        <w:t>взе</w:t>
      </w:r>
      <w:proofErr w:type="spellEnd"/>
      <w:r w:rsidR="000E4602">
        <w:rPr>
          <w:color w:val="000000"/>
          <w:lang w:val="ru-RU"/>
        </w:rPr>
        <w:t xml:space="preserve"> </w:t>
      </w:r>
      <w:proofErr w:type="spellStart"/>
      <w:r w:rsidR="000E4602">
        <w:rPr>
          <w:color w:val="000000"/>
          <w:lang w:val="ru-RU"/>
        </w:rPr>
        <w:t>следното</w:t>
      </w:r>
      <w:proofErr w:type="spellEnd"/>
    </w:p>
    <w:p w:rsidR="000E4602" w:rsidRDefault="000E4602" w:rsidP="000E4602">
      <w:pPr>
        <w:ind w:right="-360"/>
        <w:jc w:val="both"/>
        <w:rPr>
          <w:color w:val="000000"/>
          <w:lang w:val="ru-RU"/>
        </w:rPr>
      </w:pPr>
    </w:p>
    <w:p w:rsidR="000E4602" w:rsidRDefault="000E4602" w:rsidP="000E4602">
      <w:pPr>
        <w:ind w:right="-360"/>
        <w:jc w:val="center"/>
        <w:rPr>
          <w:color w:val="000000"/>
          <w:lang w:val="ru-RU"/>
        </w:rPr>
      </w:pPr>
      <w:r>
        <w:rPr>
          <w:color w:val="000000"/>
          <w:lang w:val="ru-RU"/>
        </w:rPr>
        <w:t>Р Е Ш Е Н И Е</w:t>
      </w:r>
    </w:p>
    <w:p w:rsidR="000E4602" w:rsidRDefault="000E4602" w:rsidP="000E4602">
      <w:pPr>
        <w:ind w:right="-360"/>
        <w:jc w:val="center"/>
        <w:rPr>
          <w:color w:val="000000"/>
          <w:lang w:val="ru-RU"/>
        </w:rPr>
      </w:pPr>
    </w:p>
    <w:p w:rsidR="000E4602" w:rsidRDefault="000E4602" w:rsidP="000E4602">
      <w:pPr>
        <w:ind w:right="-360"/>
        <w:jc w:val="center"/>
        <w:rPr>
          <w:color w:val="000000"/>
          <w:lang w:val="ru-RU"/>
        </w:rPr>
      </w:pPr>
      <w:r>
        <w:rPr>
          <w:color w:val="000000"/>
          <w:lang w:val="ru-RU"/>
        </w:rPr>
        <w:t>№ 81</w:t>
      </w:r>
    </w:p>
    <w:p w:rsidR="000E4602" w:rsidRDefault="000E4602" w:rsidP="000E4602">
      <w:pPr>
        <w:ind w:right="-360"/>
        <w:jc w:val="center"/>
        <w:rPr>
          <w:color w:val="000000"/>
          <w:lang w:val="ru-RU"/>
        </w:rPr>
      </w:pPr>
    </w:p>
    <w:p w:rsidR="000E4602" w:rsidRDefault="000E4602" w:rsidP="000E4602">
      <w:pPr>
        <w:jc w:val="both"/>
      </w:pPr>
      <w:r>
        <w:rPr>
          <w:color w:val="000000"/>
          <w:lang w:val="ru-RU"/>
        </w:rPr>
        <w:tab/>
        <w:t xml:space="preserve">1.Приема </w:t>
      </w:r>
      <w:r w:rsidRPr="0060395E">
        <w:t xml:space="preserve">отчет за дейността на Местната комисия за борба срещу противообществените прояви на малолетните </w:t>
      </w:r>
      <w:proofErr w:type="gramStart"/>
      <w:r w:rsidRPr="0060395E">
        <w:t>и  непълнолетните</w:t>
      </w:r>
      <w:proofErr w:type="gramEnd"/>
      <w:r w:rsidRPr="0060395E">
        <w:t xml:space="preserve"> – гр.Гулянци за 2023 година</w:t>
      </w:r>
    </w:p>
    <w:p w:rsidR="000E4602" w:rsidRDefault="000E4602" w:rsidP="000E4602">
      <w:pPr>
        <w:ind w:right="-360"/>
        <w:jc w:val="both"/>
        <w:rPr>
          <w:color w:val="000000"/>
          <w:lang w:val="ru-RU"/>
        </w:rPr>
      </w:pPr>
    </w:p>
    <w:p w:rsidR="002E10F8" w:rsidRDefault="000E4602" w:rsidP="000E4602">
      <w:pPr>
        <w:ind w:right="-360"/>
        <w:jc w:val="both"/>
        <w:rPr>
          <w:b/>
        </w:rPr>
      </w:pPr>
      <w:r>
        <w:rPr>
          <w:color w:val="000000"/>
          <w:lang w:val="ru-RU"/>
        </w:rPr>
        <w:tab/>
      </w:r>
      <w:r>
        <w:rPr>
          <w:color w:val="000000"/>
          <w:lang w:val="ru-RU"/>
        </w:rPr>
        <w:tab/>
      </w:r>
      <w:r w:rsidR="0060395E" w:rsidRPr="0060395E">
        <w:rPr>
          <w:b/>
        </w:rPr>
        <w:t xml:space="preserve">От Кмета на Общината </w:t>
      </w:r>
    </w:p>
    <w:p w:rsidR="0060395E" w:rsidRDefault="002E10F8" w:rsidP="000E4602">
      <w:pPr>
        <w:ind w:right="-360"/>
        <w:jc w:val="both"/>
      </w:pPr>
      <w:r>
        <w:rPr>
          <w:b/>
        </w:rPr>
        <w:t xml:space="preserve">                        </w:t>
      </w:r>
      <w:r w:rsidR="0060395E" w:rsidRPr="0060395E">
        <w:rPr>
          <w:b/>
        </w:rPr>
        <w:t>относно:</w:t>
      </w:r>
      <w:r w:rsidR="0060395E" w:rsidRPr="0060395E">
        <w:rPr>
          <w:b/>
          <w:lang w:val="en-US"/>
        </w:rPr>
        <w:t xml:space="preserve"> </w:t>
      </w:r>
      <w:r w:rsidR="0060395E" w:rsidRPr="0060395E">
        <w:t>Приемане на Отчет за изпълнение на дейностите по Общински годишен план за младежта за 2023 г. и приемане на Общински годишен план за младежта в община Гулянци за 2024 година</w:t>
      </w:r>
    </w:p>
    <w:p w:rsidR="002E10F8" w:rsidRDefault="002E10F8" w:rsidP="002E10F8">
      <w:pPr>
        <w:ind w:right="-360"/>
        <w:jc w:val="both"/>
      </w:pPr>
      <w:r>
        <w:tab/>
      </w:r>
      <w:r>
        <w:tab/>
        <w:t xml:space="preserve">Председателят на </w:t>
      </w:r>
      <w:r w:rsidRPr="00D55F5C">
        <w:t>ПК</w:t>
      </w:r>
      <w:r>
        <w:t>“</w:t>
      </w:r>
      <w:r w:rsidRPr="00D55F5C">
        <w:t xml:space="preserve"> Образование, култура, здравеопазване, социална политика, вероизповедание, младежки и спортни дейности”</w:t>
      </w:r>
      <w:r>
        <w:t xml:space="preserve"> Емилия </w:t>
      </w:r>
      <w:proofErr w:type="spellStart"/>
      <w:r>
        <w:t>Петрушева</w:t>
      </w:r>
      <w:proofErr w:type="spellEnd"/>
      <w:r>
        <w:t xml:space="preserve"> представи отчета за 2023 година в резюме, след което и общинския годишен план за 2024 година. И двата материала са разгледани в комисията и след провелото се гласуване, с резултат</w:t>
      </w:r>
    </w:p>
    <w:p w:rsidR="002E10F8" w:rsidRDefault="002E10F8" w:rsidP="002E10F8">
      <w:pPr>
        <w:ind w:right="-360"/>
        <w:jc w:val="both"/>
      </w:pPr>
      <w:r>
        <w:tab/>
      </w:r>
      <w:r>
        <w:tab/>
        <w:t>Гласували – 16</w:t>
      </w:r>
    </w:p>
    <w:p w:rsidR="002E10F8" w:rsidRDefault="002E10F8" w:rsidP="002E10F8">
      <w:pPr>
        <w:ind w:right="-360"/>
        <w:jc w:val="both"/>
      </w:pPr>
      <w:r>
        <w:tab/>
      </w:r>
      <w:r>
        <w:tab/>
        <w:t>За -16</w:t>
      </w:r>
    </w:p>
    <w:p w:rsidR="002E10F8" w:rsidRDefault="002E10F8" w:rsidP="002E10F8">
      <w:pPr>
        <w:ind w:right="-360"/>
        <w:jc w:val="both"/>
      </w:pPr>
      <w:r>
        <w:tab/>
      </w:r>
      <w:r>
        <w:tab/>
        <w:t>Против – няма</w:t>
      </w:r>
    </w:p>
    <w:p w:rsidR="002E10F8" w:rsidRDefault="002E10F8" w:rsidP="002E10F8">
      <w:pPr>
        <w:ind w:right="-360"/>
        <w:jc w:val="both"/>
      </w:pPr>
      <w:r>
        <w:tab/>
      </w:r>
      <w:r>
        <w:tab/>
        <w:t>Въздържали се – няма</w:t>
      </w:r>
    </w:p>
    <w:p w:rsidR="002E10F8" w:rsidRDefault="002E10F8" w:rsidP="00906EBB">
      <w:pPr>
        <w:ind w:right="-360"/>
        <w:jc w:val="both"/>
      </w:pPr>
      <w:r>
        <w:tab/>
      </w:r>
      <w:r>
        <w:tab/>
        <w:t>На основание чл.</w:t>
      </w:r>
      <w:r w:rsidR="00906EBB" w:rsidRPr="00906EBB">
        <w:t xml:space="preserve"> </w:t>
      </w:r>
      <w:r w:rsidR="00906EBB" w:rsidRPr="00FB7808">
        <w:t>основание чл. 21, ал.</w:t>
      </w:r>
      <w:r w:rsidR="00906EBB">
        <w:t xml:space="preserve"> </w:t>
      </w:r>
      <w:r w:rsidR="00906EBB" w:rsidRPr="00FB7808">
        <w:t xml:space="preserve">1, т. </w:t>
      </w:r>
      <w:r w:rsidR="00906EBB" w:rsidRPr="00FB7808">
        <w:rPr>
          <w:lang w:val="ru-RU"/>
        </w:rPr>
        <w:t>1</w:t>
      </w:r>
      <w:r w:rsidR="00906EBB" w:rsidRPr="00FB7808">
        <w:t>2 и ал. 2 от Закона за местното самоуправление и местната а</w:t>
      </w:r>
      <w:r w:rsidR="00906EBB">
        <w:t>дминистрация</w:t>
      </w:r>
      <w:r w:rsidR="00906EBB" w:rsidRPr="00FB7808">
        <w:t xml:space="preserve"> и чл.</w:t>
      </w:r>
      <w:r w:rsidR="00906EBB">
        <w:t xml:space="preserve"> </w:t>
      </w:r>
      <w:r w:rsidR="00906EBB" w:rsidRPr="00FB7808">
        <w:rPr>
          <w:lang w:val="ru-RU"/>
        </w:rPr>
        <w:t>5</w:t>
      </w:r>
      <w:r w:rsidR="00906EBB" w:rsidRPr="00FB7808">
        <w:t>, ал.</w:t>
      </w:r>
      <w:r w:rsidR="00906EBB">
        <w:t xml:space="preserve"> </w:t>
      </w:r>
      <w:r w:rsidR="00906EBB" w:rsidRPr="00FB7808">
        <w:t>1, т. 11</w:t>
      </w:r>
      <w:r w:rsidR="00906EBB">
        <w:t xml:space="preserve"> и чл. 6</w:t>
      </w:r>
      <w:r w:rsidR="00906EBB" w:rsidRPr="00FB7808">
        <w:t xml:space="preserve"> от Правилника за организацията и дейността на Общински съвет Гулянци, неговите комисии и взаимодействието</w:t>
      </w:r>
      <w:r w:rsidR="00906EBB">
        <w:t xml:space="preserve"> му с общинската администрация и във връзка с</w:t>
      </w:r>
      <w:r w:rsidR="00906EBB" w:rsidRPr="00FB7808">
        <w:t xml:space="preserve"> </w:t>
      </w:r>
      <w:r w:rsidR="00906EBB">
        <w:t>чл.</w:t>
      </w:r>
      <w:r w:rsidR="00906EBB" w:rsidRPr="00FB7808">
        <w:t xml:space="preserve"> 15 и чл.</w:t>
      </w:r>
      <w:r w:rsidR="00906EBB">
        <w:t xml:space="preserve"> </w:t>
      </w:r>
      <w:r w:rsidR="00906EBB" w:rsidRPr="00FB7808">
        <w:t>16 от Закона за младежта</w:t>
      </w:r>
      <w:r w:rsidR="00906EBB">
        <w:t xml:space="preserve">, </w:t>
      </w:r>
      <w:proofErr w:type="spellStart"/>
      <w:r w:rsidR="00906EBB">
        <w:t>ОбС</w:t>
      </w:r>
      <w:proofErr w:type="spellEnd"/>
      <w:r w:rsidR="00906EBB">
        <w:t xml:space="preserve"> Гулянци взе следното</w:t>
      </w:r>
    </w:p>
    <w:p w:rsidR="00906EBB" w:rsidRDefault="00906EBB" w:rsidP="00906EBB">
      <w:pPr>
        <w:ind w:right="-360"/>
        <w:jc w:val="both"/>
      </w:pPr>
    </w:p>
    <w:p w:rsidR="00906EBB" w:rsidRDefault="00906EBB" w:rsidP="00906EBB">
      <w:pPr>
        <w:ind w:right="-360"/>
        <w:jc w:val="center"/>
      </w:pPr>
      <w:r>
        <w:t>Р Е Ш Е Н И Е</w:t>
      </w:r>
    </w:p>
    <w:p w:rsidR="00906EBB" w:rsidRDefault="00906EBB" w:rsidP="00906EBB">
      <w:pPr>
        <w:ind w:right="-360"/>
        <w:jc w:val="center"/>
      </w:pPr>
    </w:p>
    <w:p w:rsidR="00906EBB" w:rsidRDefault="00906EBB" w:rsidP="00906EBB">
      <w:pPr>
        <w:ind w:right="-360"/>
        <w:jc w:val="center"/>
      </w:pPr>
      <w:r>
        <w:t>№ 82</w:t>
      </w:r>
    </w:p>
    <w:p w:rsidR="00906EBB" w:rsidRDefault="00906EBB" w:rsidP="00906EBB">
      <w:pPr>
        <w:ind w:right="-360"/>
        <w:jc w:val="center"/>
      </w:pPr>
    </w:p>
    <w:p w:rsidR="00906EBB" w:rsidRPr="00FB7808" w:rsidRDefault="00906EBB" w:rsidP="00906EBB">
      <w:pPr>
        <w:jc w:val="both"/>
      </w:pPr>
      <w:r>
        <w:tab/>
      </w:r>
      <w:r w:rsidRPr="00FB7808">
        <w:rPr>
          <w:rFonts w:eastAsia="TimesNewRomanPSMT"/>
          <w:color w:val="000000"/>
        </w:rPr>
        <w:t>1</w:t>
      </w:r>
      <w:r w:rsidRPr="00FB7808">
        <w:rPr>
          <w:rFonts w:eastAsia="TimesNewRomanPSMT"/>
        </w:rPr>
        <w:t xml:space="preserve">. </w:t>
      </w:r>
      <w:r w:rsidRPr="00FB7808">
        <w:t>Приема</w:t>
      </w:r>
      <w:r>
        <w:t xml:space="preserve"> О</w:t>
      </w:r>
      <w:r w:rsidRPr="00FB7808">
        <w:t xml:space="preserve">тчет </w:t>
      </w:r>
      <w:r>
        <w:t>за</w:t>
      </w:r>
      <w:r w:rsidRPr="00FB7808">
        <w:t xml:space="preserve"> изпълнение на </w:t>
      </w:r>
      <w:r>
        <w:t xml:space="preserve">дейностите по </w:t>
      </w:r>
      <w:r w:rsidRPr="00FB7808">
        <w:t>Общински</w:t>
      </w:r>
      <w:r>
        <w:t xml:space="preserve"> </w:t>
      </w:r>
      <w:r w:rsidRPr="00FB7808">
        <w:t xml:space="preserve">годишен план за </w:t>
      </w:r>
      <w:r>
        <w:t xml:space="preserve">младежта в Община Гулянци за 2023 </w:t>
      </w:r>
      <w:r w:rsidRPr="00FB7808">
        <w:t>г.</w:t>
      </w:r>
    </w:p>
    <w:p w:rsidR="00906EBB" w:rsidRPr="00FB7808" w:rsidRDefault="00906EBB" w:rsidP="00906EBB">
      <w:pPr>
        <w:spacing w:after="100"/>
        <w:ind w:left="708"/>
        <w:jc w:val="both"/>
      </w:pPr>
      <w:r w:rsidRPr="00FB7808">
        <w:rPr>
          <w:rFonts w:eastAsia="TimesNewRomanPSMT"/>
        </w:rPr>
        <w:t xml:space="preserve">2. </w:t>
      </w:r>
      <w:r w:rsidRPr="00FB7808">
        <w:t xml:space="preserve"> Приема </w:t>
      </w:r>
      <w:r>
        <w:t>Общински</w:t>
      </w:r>
      <w:r w:rsidRPr="00FB7808">
        <w:t xml:space="preserve"> годишен план за младежта в Община Гулянци за 20</w:t>
      </w:r>
      <w:r>
        <w:t xml:space="preserve">24 </w:t>
      </w:r>
      <w:r w:rsidRPr="00FB7808">
        <w:t>г.</w:t>
      </w:r>
    </w:p>
    <w:p w:rsidR="00906EBB" w:rsidRPr="00FB7808" w:rsidRDefault="00906EBB" w:rsidP="00906EBB">
      <w:pPr>
        <w:autoSpaceDE w:val="0"/>
        <w:autoSpaceDN w:val="0"/>
        <w:adjustRightInd w:val="0"/>
        <w:ind w:left="1416"/>
        <w:jc w:val="both"/>
        <w:rPr>
          <w:rFonts w:eastAsia="TimesNewRomanPSMT"/>
          <w:b/>
          <w:bCs/>
          <w:color w:val="000000"/>
        </w:rPr>
      </w:pPr>
    </w:p>
    <w:p w:rsidR="00906EBB" w:rsidRPr="006E775E" w:rsidRDefault="00906EBB" w:rsidP="00906EBB">
      <w:pPr>
        <w:autoSpaceDE w:val="0"/>
        <w:autoSpaceDN w:val="0"/>
        <w:adjustRightInd w:val="0"/>
        <w:ind w:firstLine="708"/>
        <w:jc w:val="both"/>
        <w:rPr>
          <w:rFonts w:eastAsia="TimesNewRomanPS-BoldMT"/>
          <w:b/>
          <w:bCs/>
          <w:color w:val="000000"/>
          <w:u w:val="single"/>
        </w:rPr>
      </w:pPr>
      <w:r w:rsidRPr="006E775E">
        <w:rPr>
          <w:rFonts w:eastAsia="TimesNewRomanPSMT"/>
          <w:b/>
          <w:bCs/>
          <w:color w:val="000000"/>
          <w:u w:val="single"/>
        </w:rPr>
        <w:t>Приложения</w:t>
      </w:r>
      <w:r w:rsidRPr="006E775E">
        <w:rPr>
          <w:rFonts w:eastAsia="TimesNewRomanPS-BoldMT"/>
          <w:b/>
          <w:bCs/>
          <w:color w:val="000000"/>
          <w:u w:val="single"/>
        </w:rPr>
        <w:t>:</w:t>
      </w:r>
    </w:p>
    <w:p w:rsidR="00906EBB" w:rsidRDefault="00906EBB" w:rsidP="00906EBB">
      <w:pPr>
        <w:autoSpaceDE w:val="0"/>
        <w:autoSpaceDN w:val="0"/>
        <w:adjustRightInd w:val="0"/>
        <w:ind w:firstLine="708"/>
        <w:jc w:val="both"/>
        <w:rPr>
          <w:rFonts w:eastAsia="TimesNewRomanPSMT"/>
          <w:color w:val="000000"/>
        </w:rPr>
      </w:pPr>
    </w:p>
    <w:p w:rsidR="00906EBB" w:rsidRPr="006E775E" w:rsidRDefault="00906EBB" w:rsidP="00906EBB">
      <w:pPr>
        <w:autoSpaceDE w:val="0"/>
        <w:autoSpaceDN w:val="0"/>
        <w:adjustRightInd w:val="0"/>
        <w:ind w:firstLine="708"/>
        <w:jc w:val="both"/>
        <w:rPr>
          <w:i/>
        </w:rPr>
      </w:pPr>
      <w:r w:rsidRPr="006E775E">
        <w:rPr>
          <w:rFonts w:eastAsia="TimesNewRomanPSMT"/>
          <w:i/>
          <w:color w:val="000000"/>
        </w:rPr>
        <w:t>1.</w:t>
      </w:r>
      <w:r w:rsidRPr="006E775E">
        <w:rPr>
          <w:i/>
        </w:rPr>
        <w:t xml:space="preserve"> Отчет за изпълнение на дейностите по Общински годишен план за младежта за 202</w:t>
      </w:r>
      <w:r>
        <w:rPr>
          <w:i/>
        </w:rPr>
        <w:t>3</w:t>
      </w:r>
      <w:r w:rsidRPr="006E775E">
        <w:rPr>
          <w:i/>
        </w:rPr>
        <w:t xml:space="preserve"> г.</w:t>
      </w:r>
    </w:p>
    <w:p w:rsidR="00906EBB" w:rsidRPr="006E775E" w:rsidRDefault="00906EBB" w:rsidP="00906EBB">
      <w:pPr>
        <w:spacing w:after="100"/>
        <w:ind w:firstLine="708"/>
        <w:jc w:val="both"/>
        <w:rPr>
          <w:i/>
        </w:rPr>
      </w:pPr>
      <w:r w:rsidRPr="006E775E">
        <w:rPr>
          <w:i/>
        </w:rPr>
        <w:t>2. Общински годишен план за младежта за 202</w:t>
      </w:r>
      <w:r>
        <w:rPr>
          <w:i/>
        </w:rPr>
        <w:t>4</w:t>
      </w:r>
      <w:r w:rsidRPr="006E775E">
        <w:rPr>
          <w:i/>
        </w:rPr>
        <w:t xml:space="preserve"> година.</w:t>
      </w:r>
    </w:p>
    <w:p w:rsidR="00906EBB" w:rsidRPr="006E775E" w:rsidRDefault="00906EBB" w:rsidP="00906EBB">
      <w:pPr>
        <w:autoSpaceDE w:val="0"/>
        <w:autoSpaceDN w:val="0"/>
        <w:adjustRightInd w:val="0"/>
        <w:ind w:left="708" w:firstLine="708"/>
        <w:jc w:val="both"/>
        <w:rPr>
          <w:rFonts w:eastAsia="TimesNewRomanPSMT"/>
          <w:i/>
        </w:rPr>
      </w:pPr>
    </w:p>
    <w:p w:rsidR="00906EBB" w:rsidRDefault="00906EBB" w:rsidP="00906EBB">
      <w:pPr>
        <w:spacing w:after="100"/>
        <w:jc w:val="both"/>
        <w:rPr>
          <w:i/>
        </w:rPr>
      </w:pPr>
    </w:p>
    <w:p w:rsidR="00906EBB" w:rsidRDefault="00906EBB" w:rsidP="00906EBB">
      <w:pPr>
        <w:spacing w:after="100"/>
        <w:jc w:val="both"/>
        <w:rPr>
          <w:i/>
        </w:rPr>
      </w:pPr>
    </w:p>
    <w:p w:rsidR="00906EBB" w:rsidRDefault="00906EBB" w:rsidP="00906EBB">
      <w:pPr>
        <w:spacing w:after="100"/>
        <w:jc w:val="both"/>
        <w:rPr>
          <w:i/>
        </w:rPr>
      </w:pPr>
    </w:p>
    <w:p w:rsidR="00906EBB" w:rsidRDefault="00906EBB" w:rsidP="00906EBB">
      <w:pPr>
        <w:jc w:val="both"/>
        <w:rPr>
          <w:b/>
        </w:rPr>
      </w:pPr>
      <w:r>
        <w:rPr>
          <w:i/>
        </w:rPr>
        <w:tab/>
      </w:r>
      <w:r>
        <w:tab/>
      </w:r>
      <w:r w:rsidR="0060395E" w:rsidRPr="0060395E">
        <w:rPr>
          <w:b/>
        </w:rPr>
        <w:t xml:space="preserve">От Кмета на Общината </w:t>
      </w:r>
    </w:p>
    <w:p w:rsidR="0060395E" w:rsidRDefault="00906EBB" w:rsidP="00906EBB">
      <w:pPr>
        <w:jc w:val="both"/>
      </w:pPr>
      <w:r>
        <w:rPr>
          <w:b/>
        </w:rPr>
        <w:t xml:space="preserve">                       </w:t>
      </w:r>
      <w:r w:rsidR="0060395E" w:rsidRPr="0060395E">
        <w:rPr>
          <w:b/>
        </w:rPr>
        <w:t xml:space="preserve">относно: </w:t>
      </w:r>
      <w:r w:rsidR="0060395E" w:rsidRPr="0060395E">
        <w:t>Отдаване под наем на земеделска земя  - частна общинска собственост в землищата на с. Милковица, с. Брест и с. Гиген</w:t>
      </w:r>
    </w:p>
    <w:p w:rsidR="00906EBB" w:rsidRDefault="00906EBB" w:rsidP="00906EBB">
      <w:pPr>
        <w:jc w:val="both"/>
      </w:pPr>
      <w:r>
        <w:tab/>
        <w:t xml:space="preserve">Председателят на </w:t>
      </w:r>
      <w:r w:rsidRPr="00906EBB">
        <w:t>ПК” Общинска собственост, стопанска политика, земеделие, горско и водно стопанство”</w:t>
      </w:r>
      <w:r>
        <w:t xml:space="preserve"> представи предложението и </w:t>
      </w:r>
      <w:r w:rsidR="00B828A2">
        <w:t>обясни, че се к</w:t>
      </w:r>
      <w:r>
        <w:t xml:space="preserve">асае </w:t>
      </w:r>
      <w:r w:rsidR="00B828A2">
        <w:t xml:space="preserve">за </w:t>
      </w:r>
      <w:r>
        <w:t xml:space="preserve">отдаване под наем за срок от десет години на седем имота общинска собственост- един в </w:t>
      </w:r>
      <w:proofErr w:type="spellStart"/>
      <w:r>
        <w:t>с.Милковица</w:t>
      </w:r>
      <w:proofErr w:type="spellEnd"/>
      <w:r>
        <w:t xml:space="preserve">, два в </w:t>
      </w:r>
      <w:proofErr w:type="spellStart"/>
      <w:r>
        <w:t>с.Брест</w:t>
      </w:r>
      <w:proofErr w:type="spellEnd"/>
      <w:r>
        <w:t xml:space="preserve"> и четири в </w:t>
      </w:r>
      <w:proofErr w:type="spellStart"/>
      <w:r>
        <w:t>с.Гиген</w:t>
      </w:r>
      <w:proofErr w:type="spellEnd"/>
      <w:r>
        <w:t>, след което изрази становището на комисията. Други мнения по въпроса нямаше и след поименното гласуване, с резултат</w:t>
      </w:r>
    </w:p>
    <w:p w:rsidR="00906EBB" w:rsidRDefault="00906EBB" w:rsidP="00906EBB">
      <w:pPr>
        <w:tabs>
          <w:tab w:val="left" w:pos="1080"/>
        </w:tabs>
        <w:jc w:val="both"/>
      </w:pPr>
      <w:r>
        <w:tab/>
      </w:r>
      <w:r>
        <w:tab/>
        <w:t>Гласували – 15</w:t>
      </w:r>
    </w:p>
    <w:p w:rsidR="00906EBB" w:rsidRDefault="00906EBB" w:rsidP="00906EBB">
      <w:pPr>
        <w:shd w:val="clear" w:color="auto" w:fill="FFFFFF"/>
        <w:spacing w:line="274" w:lineRule="exact"/>
        <w:jc w:val="both"/>
        <w:rPr>
          <w:sz w:val="22"/>
          <w:szCs w:val="22"/>
        </w:rPr>
      </w:pPr>
      <w:r>
        <w:tab/>
      </w:r>
      <w:r>
        <w:tab/>
        <w:t>За – 15/</w:t>
      </w:r>
      <w:r w:rsidRPr="00D55F5C">
        <w:rPr>
          <w:sz w:val="22"/>
          <w:szCs w:val="22"/>
        </w:rPr>
        <w:t xml:space="preserve"> </w:t>
      </w:r>
      <w:r>
        <w:rPr>
          <w:sz w:val="22"/>
          <w:szCs w:val="22"/>
        </w:rPr>
        <w:t xml:space="preserve">Илияна Петрова, 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Ивайло </w:t>
      </w:r>
      <w:proofErr w:type="spellStart"/>
      <w:r>
        <w:rPr>
          <w:sz w:val="22"/>
          <w:szCs w:val="22"/>
        </w:rPr>
        <w:t>Ирличанов</w:t>
      </w:r>
      <w:proofErr w:type="spellEnd"/>
      <w:r>
        <w:rPr>
          <w:sz w:val="22"/>
          <w:szCs w:val="22"/>
        </w:rPr>
        <w:t xml:space="preserve">, Пламен Тодоров, Огнян Янчев, Андриян </w:t>
      </w:r>
      <w:proofErr w:type="spellStart"/>
      <w:r>
        <w:rPr>
          <w:sz w:val="22"/>
          <w:szCs w:val="22"/>
        </w:rPr>
        <w:t>Буртев</w:t>
      </w:r>
      <w:proofErr w:type="spellEnd"/>
      <w:r>
        <w:rPr>
          <w:sz w:val="22"/>
          <w:szCs w:val="22"/>
        </w:rPr>
        <w:t xml:space="preserve">, Любомир Пасков, Митко Монев, Венцислав Попов, Огнян Янев, Емилия </w:t>
      </w:r>
      <w:proofErr w:type="spellStart"/>
      <w:r>
        <w:rPr>
          <w:sz w:val="22"/>
          <w:szCs w:val="22"/>
        </w:rPr>
        <w:t>Петрушева</w:t>
      </w:r>
      <w:proofErr w:type="spellEnd"/>
      <w:r>
        <w:rPr>
          <w:sz w:val="22"/>
          <w:szCs w:val="22"/>
        </w:rPr>
        <w:t>,/</w:t>
      </w:r>
    </w:p>
    <w:p w:rsidR="00906EBB" w:rsidRDefault="00906EBB" w:rsidP="00906EBB">
      <w:pPr>
        <w:shd w:val="clear" w:color="auto" w:fill="FFFFFF"/>
        <w:spacing w:line="274" w:lineRule="exact"/>
        <w:jc w:val="both"/>
        <w:rPr>
          <w:sz w:val="22"/>
          <w:szCs w:val="22"/>
        </w:rPr>
      </w:pPr>
      <w:r>
        <w:rPr>
          <w:sz w:val="22"/>
          <w:szCs w:val="22"/>
        </w:rPr>
        <w:tab/>
      </w:r>
      <w:r>
        <w:rPr>
          <w:sz w:val="22"/>
          <w:szCs w:val="22"/>
        </w:rPr>
        <w:tab/>
        <w:t>Против – няма</w:t>
      </w:r>
    </w:p>
    <w:p w:rsidR="00906EBB" w:rsidRDefault="00906EBB" w:rsidP="00906EBB">
      <w:pPr>
        <w:shd w:val="clear" w:color="auto" w:fill="FFFFFF"/>
        <w:spacing w:line="274" w:lineRule="exact"/>
        <w:jc w:val="both"/>
        <w:rPr>
          <w:sz w:val="22"/>
          <w:szCs w:val="22"/>
        </w:rPr>
      </w:pPr>
      <w:r>
        <w:rPr>
          <w:sz w:val="22"/>
          <w:szCs w:val="22"/>
        </w:rPr>
        <w:tab/>
      </w:r>
      <w:r>
        <w:rPr>
          <w:sz w:val="22"/>
          <w:szCs w:val="22"/>
        </w:rPr>
        <w:tab/>
        <w:t>Въздържали се- няма</w:t>
      </w:r>
    </w:p>
    <w:p w:rsidR="00906EBB" w:rsidRDefault="00906EBB" w:rsidP="00906EBB">
      <w:pPr>
        <w:jc w:val="both"/>
      </w:pPr>
      <w:r>
        <w:rPr>
          <w:sz w:val="22"/>
          <w:szCs w:val="22"/>
        </w:rPr>
        <w:tab/>
        <w:t xml:space="preserve">             </w:t>
      </w:r>
      <w:r w:rsidRPr="00A8309C">
        <w:t>На основание</w:t>
      </w:r>
      <w:r>
        <w:t xml:space="preserve"> </w:t>
      </w:r>
      <w:r w:rsidRPr="00906EBB">
        <w:t xml:space="preserve">чл. 21 ал. 1 т. 8 от ЗМСМА,  чл. 8, ал.1 и ал.4, чл. 14 ал. 1, ал. 2, ал. 3 от ЗОС,  чл. 15 ал. 1, чл.22, ал.1,  чл. 64 ал. 1 от </w:t>
      </w:r>
      <w:r w:rsidRPr="00906EBB">
        <w:rPr>
          <w:lang w:val="ru-RU"/>
        </w:rPr>
        <w:t>НРПУРОИ</w:t>
      </w:r>
      <w:r w:rsidRPr="00906EBB">
        <w:t xml:space="preserve"> </w:t>
      </w:r>
      <w:r w:rsidRPr="00906EBB">
        <w:rPr>
          <w:lang w:val="ru-RU"/>
        </w:rPr>
        <w:t>и</w:t>
      </w:r>
      <w:r w:rsidRPr="00906EBB">
        <w:t xml:space="preserve"> чл.</w:t>
      </w:r>
      <w:r w:rsidRPr="00906EBB">
        <w:rPr>
          <w:lang w:val="ru-RU"/>
        </w:rPr>
        <w:t>5</w:t>
      </w:r>
      <w:r w:rsidRPr="00906EBB">
        <w:t>, ал.1, т. 7 и чл. 6</w:t>
      </w:r>
      <w:r w:rsidRPr="00906EBB">
        <w:rPr>
          <w:lang w:val="ru-RU"/>
        </w:rPr>
        <w:t xml:space="preserve"> </w:t>
      </w:r>
      <w:r w:rsidRPr="00906EBB">
        <w:t>от Правилника за организацията и дейността на Общински съвет Гулянци,</w:t>
      </w:r>
      <w:r w:rsidRPr="00535DE1">
        <w:rPr>
          <w:sz w:val="28"/>
          <w:szCs w:val="28"/>
        </w:rPr>
        <w:t xml:space="preserve">  </w:t>
      </w:r>
      <w:proofErr w:type="spellStart"/>
      <w:r w:rsidRPr="00906EBB">
        <w:t>ОбС</w:t>
      </w:r>
      <w:proofErr w:type="spellEnd"/>
      <w:r w:rsidRPr="00906EBB">
        <w:t xml:space="preserve"> Гул</w:t>
      </w:r>
      <w:r>
        <w:t>я</w:t>
      </w:r>
      <w:r w:rsidRPr="00906EBB">
        <w:t>нци взе следното</w:t>
      </w:r>
    </w:p>
    <w:p w:rsidR="00906EBB" w:rsidRDefault="00906EBB" w:rsidP="00906EBB">
      <w:pPr>
        <w:jc w:val="both"/>
      </w:pPr>
    </w:p>
    <w:p w:rsidR="00906EBB" w:rsidRDefault="00906EBB" w:rsidP="00906EBB">
      <w:pPr>
        <w:jc w:val="center"/>
      </w:pPr>
      <w:r>
        <w:t>Р Е Ш Е Н И Е</w:t>
      </w:r>
    </w:p>
    <w:p w:rsidR="00906EBB" w:rsidRDefault="00906EBB" w:rsidP="00906EBB">
      <w:pPr>
        <w:jc w:val="center"/>
      </w:pPr>
    </w:p>
    <w:p w:rsidR="00906EBB" w:rsidRDefault="00906EBB" w:rsidP="00906EBB">
      <w:pPr>
        <w:jc w:val="center"/>
      </w:pPr>
      <w:r>
        <w:t>№ 83</w:t>
      </w:r>
    </w:p>
    <w:p w:rsidR="00906EBB" w:rsidRPr="00906EBB" w:rsidRDefault="00906EBB" w:rsidP="00906EBB">
      <w:pPr>
        <w:jc w:val="center"/>
      </w:pPr>
    </w:p>
    <w:p w:rsidR="00906EBB" w:rsidRPr="00906EBB" w:rsidRDefault="00906EBB" w:rsidP="00906EBB">
      <w:pPr>
        <w:ind w:firstLine="708"/>
        <w:jc w:val="both"/>
      </w:pPr>
      <w:r w:rsidRPr="00906EBB">
        <w:t>1. Дава съгласие да се проведе публичен търг с тайно наддаване за отдаване под наем на следните имоти - частна общинска собственост за срок от 10 стопански години:</w:t>
      </w:r>
    </w:p>
    <w:p w:rsidR="00906EBB" w:rsidRPr="00906EBB" w:rsidRDefault="00906EBB" w:rsidP="00906EBB">
      <w:pPr>
        <w:ind w:firstLine="708"/>
        <w:jc w:val="both"/>
      </w:pPr>
    </w:p>
    <w:tbl>
      <w:tblPr>
        <w:tblW w:w="10353" w:type="dxa"/>
        <w:jc w:val="center"/>
        <w:tblLook w:val="04A0" w:firstRow="1" w:lastRow="0" w:firstColumn="1" w:lastColumn="0" w:noHBand="0" w:noVBand="1"/>
      </w:tblPr>
      <w:tblGrid>
        <w:gridCol w:w="1129"/>
        <w:gridCol w:w="2020"/>
        <w:gridCol w:w="2080"/>
        <w:gridCol w:w="1580"/>
        <w:gridCol w:w="1538"/>
        <w:gridCol w:w="1366"/>
        <w:gridCol w:w="852"/>
      </w:tblGrid>
      <w:tr w:rsidR="00906EBB" w:rsidRPr="00906EBB" w:rsidTr="008647B2">
        <w:trPr>
          <w:trHeight w:val="300"/>
          <w:jc w:val="center"/>
        </w:trPr>
        <w:tc>
          <w:tcPr>
            <w:tcW w:w="1053"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906EBB" w:rsidRPr="00906EBB" w:rsidRDefault="00906EBB" w:rsidP="008647B2">
            <w:pPr>
              <w:jc w:val="center"/>
              <w:rPr>
                <w:b/>
                <w:bCs/>
                <w:color w:val="000000"/>
              </w:rPr>
            </w:pPr>
            <w:r w:rsidRPr="00906EBB">
              <w:rPr>
                <w:b/>
                <w:bCs/>
                <w:color w:val="000000"/>
              </w:rPr>
              <w:t>Пореден №</w:t>
            </w:r>
          </w:p>
        </w:tc>
        <w:tc>
          <w:tcPr>
            <w:tcW w:w="2020" w:type="dxa"/>
            <w:tcBorders>
              <w:top w:val="single" w:sz="4" w:space="0" w:color="auto"/>
              <w:left w:val="nil"/>
              <w:bottom w:val="single" w:sz="4" w:space="0" w:color="auto"/>
              <w:right w:val="single" w:sz="4" w:space="0" w:color="auto"/>
            </w:tcBorders>
            <w:shd w:val="clear" w:color="000000" w:fill="B8CCE4"/>
            <w:noWrap/>
            <w:vAlign w:val="bottom"/>
            <w:hideMark/>
          </w:tcPr>
          <w:p w:rsidR="00906EBB" w:rsidRPr="00906EBB" w:rsidRDefault="00906EBB" w:rsidP="008647B2">
            <w:pPr>
              <w:jc w:val="center"/>
              <w:rPr>
                <w:b/>
                <w:bCs/>
                <w:color w:val="000000"/>
              </w:rPr>
            </w:pPr>
            <w:proofErr w:type="spellStart"/>
            <w:r w:rsidRPr="00906EBB">
              <w:rPr>
                <w:b/>
                <w:bCs/>
                <w:color w:val="000000"/>
              </w:rPr>
              <w:t>Kадастрален</w:t>
            </w:r>
            <w:proofErr w:type="spellEnd"/>
            <w:r w:rsidRPr="00906EBB">
              <w:rPr>
                <w:b/>
                <w:bCs/>
                <w:color w:val="000000"/>
              </w:rPr>
              <w:t xml:space="preserve"> №</w:t>
            </w:r>
          </w:p>
        </w:tc>
        <w:tc>
          <w:tcPr>
            <w:tcW w:w="2080" w:type="dxa"/>
            <w:tcBorders>
              <w:top w:val="single" w:sz="4" w:space="0" w:color="auto"/>
              <w:left w:val="nil"/>
              <w:bottom w:val="single" w:sz="4" w:space="0" w:color="auto"/>
              <w:right w:val="single" w:sz="4" w:space="0" w:color="auto"/>
            </w:tcBorders>
            <w:shd w:val="clear" w:color="000000" w:fill="B8CCE4"/>
            <w:noWrap/>
            <w:vAlign w:val="bottom"/>
            <w:hideMark/>
          </w:tcPr>
          <w:p w:rsidR="00906EBB" w:rsidRPr="00906EBB" w:rsidRDefault="00906EBB" w:rsidP="008647B2">
            <w:pPr>
              <w:jc w:val="center"/>
              <w:rPr>
                <w:b/>
                <w:bCs/>
                <w:color w:val="000000"/>
              </w:rPr>
            </w:pPr>
            <w:r w:rsidRPr="00906EBB">
              <w:rPr>
                <w:b/>
                <w:bCs/>
                <w:color w:val="000000"/>
              </w:rPr>
              <w:t>НТП</w:t>
            </w:r>
          </w:p>
        </w:tc>
        <w:tc>
          <w:tcPr>
            <w:tcW w:w="1580" w:type="dxa"/>
            <w:tcBorders>
              <w:top w:val="single" w:sz="4" w:space="0" w:color="auto"/>
              <w:left w:val="nil"/>
              <w:bottom w:val="single" w:sz="4" w:space="0" w:color="auto"/>
              <w:right w:val="single" w:sz="4" w:space="0" w:color="auto"/>
            </w:tcBorders>
            <w:shd w:val="clear" w:color="000000" w:fill="B8CCE4"/>
            <w:noWrap/>
            <w:vAlign w:val="bottom"/>
            <w:hideMark/>
          </w:tcPr>
          <w:p w:rsidR="00906EBB" w:rsidRPr="00906EBB" w:rsidRDefault="00906EBB" w:rsidP="008647B2">
            <w:pPr>
              <w:rPr>
                <w:b/>
                <w:bCs/>
                <w:color w:val="000000"/>
              </w:rPr>
            </w:pPr>
            <w:r w:rsidRPr="00906EBB">
              <w:rPr>
                <w:b/>
                <w:bCs/>
                <w:color w:val="000000"/>
              </w:rPr>
              <w:t>Площ  (</w:t>
            </w:r>
            <w:proofErr w:type="spellStart"/>
            <w:r w:rsidRPr="00906EBB">
              <w:rPr>
                <w:b/>
                <w:bCs/>
                <w:color w:val="000000"/>
              </w:rPr>
              <w:t>кв.м</w:t>
            </w:r>
            <w:proofErr w:type="spellEnd"/>
            <w:r w:rsidRPr="00906EBB">
              <w:rPr>
                <w:b/>
                <w:bCs/>
                <w:color w:val="000000"/>
              </w:rPr>
              <w:t>.)</w:t>
            </w:r>
          </w:p>
        </w:tc>
        <w:tc>
          <w:tcPr>
            <w:tcW w:w="1538" w:type="dxa"/>
            <w:tcBorders>
              <w:top w:val="single" w:sz="4" w:space="0" w:color="auto"/>
              <w:left w:val="nil"/>
              <w:bottom w:val="single" w:sz="4" w:space="0" w:color="auto"/>
              <w:right w:val="single" w:sz="4" w:space="0" w:color="auto"/>
            </w:tcBorders>
            <w:shd w:val="clear" w:color="000000" w:fill="B8CCE4"/>
            <w:noWrap/>
            <w:vAlign w:val="bottom"/>
            <w:hideMark/>
          </w:tcPr>
          <w:p w:rsidR="00906EBB" w:rsidRPr="00906EBB" w:rsidRDefault="00906EBB" w:rsidP="008647B2">
            <w:pPr>
              <w:jc w:val="center"/>
              <w:rPr>
                <w:b/>
                <w:bCs/>
                <w:color w:val="000000"/>
              </w:rPr>
            </w:pPr>
            <w:r w:rsidRPr="00906EBB">
              <w:rPr>
                <w:b/>
                <w:bCs/>
                <w:color w:val="000000"/>
              </w:rPr>
              <w:t>Землище</w:t>
            </w:r>
          </w:p>
        </w:tc>
        <w:tc>
          <w:tcPr>
            <w:tcW w:w="1242" w:type="dxa"/>
            <w:tcBorders>
              <w:top w:val="single" w:sz="4" w:space="0" w:color="auto"/>
              <w:left w:val="nil"/>
              <w:bottom w:val="single" w:sz="4" w:space="0" w:color="auto"/>
              <w:right w:val="single" w:sz="4" w:space="0" w:color="auto"/>
            </w:tcBorders>
            <w:shd w:val="clear" w:color="000000" w:fill="B8CCE4"/>
            <w:noWrap/>
            <w:vAlign w:val="bottom"/>
            <w:hideMark/>
          </w:tcPr>
          <w:p w:rsidR="00906EBB" w:rsidRPr="00906EBB" w:rsidRDefault="00906EBB" w:rsidP="008647B2">
            <w:pPr>
              <w:jc w:val="center"/>
              <w:rPr>
                <w:b/>
                <w:bCs/>
                <w:color w:val="000000"/>
              </w:rPr>
            </w:pPr>
            <w:r w:rsidRPr="00906EBB">
              <w:rPr>
                <w:b/>
                <w:bCs/>
                <w:color w:val="000000"/>
              </w:rPr>
              <w:t>Категория</w:t>
            </w:r>
          </w:p>
        </w:tc>
        <w:tc>
          <w:tcPr>
            <w:tcW w:w="840" w:type="dxa"/>
            <w:tcBorders>
              <w:top w:val="single" w:sz="4" w:space="0" w:color="auto"/>
              <w:left w:val="nil"/>
              <w:bottom w:val="single" w:sz="4" w:space="0" w:color="auto"/>
              <w:right w:val="single" w:sz="4" w:space="0" w:color="auto"/>
            </w:tcBorders>
            <w:shd w:val="clear" w:color="000000" w:fill="B8CCE4"/>
            <w:noWrap/>
            <w:vAlign w:val="bottom"/>
            <w:hideMark/>
          </w:tcPr>
          <w:p w:rsidR="00906EBB" w:rsidRPr="00906EBB" w:rsidRDefault="00906EBB" w:rsidP="008647B2">
            <w:pPr>
              <w:jc w:val="center"/>
              <w:rPr>
                <w:b/>
                <w:bCs/>
                <w:color w:val="000000"/>
              </w:rPr>
            </w:pPr>
            <w:r w:rsidRPr="00906EBB">
              <w:rPr>
                <w:b/>
                <w:bCs/>
                <w:color w:val="000000"/>
              </w:rPr>
              <w:t>АКТ №</w:t>
            </w:r>
          </w:p>
        </w:tc>
      </w:tr>
      <w:tr w:rsidR="00906EBB" w:rsidRPr="00906EBB" w:rsidTr="008647B2">
        <w:trPr>
          <w:trHeight w:val="300"/>
          <w:jc w:val="center"/>
        </w:trPr>
        <w:tc>
          <w:tcPr>
            <w:tcW w:w="1053" w:type="dxa"/>
            <w:tcBorders>
              <w:top w:val="nil"/>
              <w:left w:val="single" w:sz="4" w:space="0" w:color="auto"/>
              <w:bottom w:val="single" w:sz="4" w:space="0" w:color="auto"/>
              <w:right w:val="single" w:sz="4" w:space="0" w:color="auto"/>
            </w:tcBorders>
            <w:shd w:val="clear" w:color="000000" w:fill="FFFFFF"/>
            <w:noWrap/>
            <w:vAlign w:val="bottom"/>
            <w:hideMark/>
          </w:tcPr>
          <w:p w:rsidR="00906EBB" w:rsidRPr="00906EBB" w:rsidRDefault="00906EBB" w:rsidP="008647B2">
            <w:pPr>
              <w:jc w:val="center"/>
              <w:rPr>
                <w:color w:val="000000"/>
              </w:rPr>
            </w:pPr>
            <w:r w:rsidRPr="00906EBB">
              <w:rPr>
                <w:color w:val="000000"/>
              </w:rPr>
              <w:t>1</w:t>
            </w:r>
          </w:p>
        </w:tc>
        <w:tc>
          <w:tcPr>
            <w:tcW w:w="2020"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pPr>
              <w:rPr>
                <w:color w:val="000000"/>
              </w:rPr>
            </w:pPr>
            <w:r w:rsidRPr="00906EBB">
              <w:rPr>
                <w:color w:val="000000"/>
              </w:rPr>
              <w:t>48204.50.11</w:t>
            </w:r>
          </w:p>
        </w:tc>
        <w:tc>
          <w:tcPr>
            <w:tcW w:w="2080"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Лозе</w:t>
            </w:r>
          </w:p>
        </w:tc>
        <w:tc>
          <w:tcPr>
            <w:tcW w:w="1580"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jc w:val="right"/>
              <w:rPr>
                <w:color w:val="000000"/>
              </w:rPr>
            </w:pPr>
            <w:r w:rsidRPr="00906EBB">
              <w:rPr>
                <w:color w:val="000000"/>
              </w:rPr>
              <w:t>1003</w:t>
            </w:r>
          </w:p>
        </w:tc>
        <w:tc>
          <w:tcPr>
            <w:tcW w:w="1538"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с. Милковица</w:t>
            </w:r>
          </w:p>
        </w:tc>
        <w:tc>
          <w:tcPr>
            <w:tcW w:w="1242"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четвърта</w:t>
            </w:r>
          </w:p>
        </w:tc>
        <w:tc>
          <w:tcPr>
            <w:tcW w:w="840"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r w:rsidRPr="00906EBB">
              <w:t>80Ч</w:t>
            </w:r>
          </w:p>
        </w:tc>
      </w:tr>
      <w:tr w:rsidR="00906EBB" w:rsidRPr="00906EBB" w:rsidTr="008647B2">
        <w:trPr>
          <w:trHeight w:val="300"/>
          <w:jc w:val="center"/>
        </w:trPr>
        <w:tc>
          <w:tcPr>
            <w:tcW w:w="1053" w:type="dxa"/>
            <w:tcBorders>
              <w:top w:val="nil"/>
              <w:left w:val="single" w:sz="4" w:space="0" w:color="auto"/>
              <w:bottom w:val="single" w:sz="4" w:space="0" w:color="auto"/>
              <w:right w:val="single" w:sz="4" w:space="0" w:color="auto"/>
            </w:tcBorders>
            <w:shd w:val="clear" w:color="000000" w:fill="FFFFFF"/>
            <w:noWrap/>
            <w:vAlign w:val="bottom"/>
            <w:hideMark/>
          </w:tcPr>
          <w:p w:rsidR="00906EBB" w:rsidRPr="00906EBB" w:rsidRDefault="00906EBB" w:rsidP="008647B2">
            <w:pPr>
              <w:jc w:val="center"/>
              <w:rPr>
                <w:color w:val="000000"/>
              </w:rPr>
            </w:pPr>
            <w:r w:rsidRPr="00906EBB">
              <w:rPr>
                <w:color w:val="000000"/>
              </w:rPr>
              <w:t>2</w:t>
            </w:r>
          </w:p>
        </w:tc>
        <w:tc>
          <w:tcPr>
            <w:tcW w:w="2020"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06402.80.183</w:t>
            </w:r>
          </w:p>
        </w:tc>
        <w:tc>
          <w:tcPr>
            <w:tcW w:w="2080"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Изоставена орна земя</w:t>
            </w:r>
          </w:p>
        </w:tc>
        <w:tc>
          <w:tcPr>
            <w:tcW w:w="1580"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jc w:val="right"/>
              <w:rPr>
                <w:color w:val="000000"/>
              </w:rPr>
            </w:pPr>
            <w:r w:rsidRPr="00906EBB">
              <w:rPr>
                <w:color w:val="000000"/>
              </w:rPr>
              <w:t>1715</w:t>
            </w:r>
          </w:p>
        </w:tc>
        <w:tc>
          <w:tcPr>
            <w:tcW w:w="1538"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с. Брест</w:t>
            </w:r>
          </w:p>
        </w:tc>
        <w:tc>
          <w:tcPr>
            <w:tcW w:w="1242"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четвърта</w:t>
            </w:r>
          </w:p>
        </w:tc>
        <w:tc>
          <w:tcPr>
            <w:tcW w:w="840"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r w:rsidRPr="00906EBB">
              <w:t>3187</w:t>
            </w:r>
          </w:p>
        </w:tc>
      </w:tr>
      <w:tr w:rsidR="00906EBB" w:rsidRPr="00906EBB" w:rsidTr="008647B2">
        <w:trPr>
          <w:trHeight w:val="300"/>
          <w:jc w:val="center"/>
        </w:trPr>
        <w:tc>
          <w:tcPr>
            <w:tcW w:w="1053" w:type="dxa"/>
            <w:tcBorders>
              <w:top w:val="nil"/>
              <w:left w:val="single" w:sz="4" w:space="0" w:color="auto"/>
              <w:bottom w:val="single" w:sz="4" w:space="0" w:color="auto"/>
              <w:right w:val="single" w:sz="4" w:space="0" w:color="auto"/>
            </w:tcBorders>
            <w:shd w:val="clear" w:color="000000" w:fill="FFFFFF"/>
            <w:noWrap/>
            <w:vAlign w:val="bottom"/>
            <w:hideMark/>
          </w:tcPr>
          <w:p w:rsidR="00906EBB" w:rsidRPr="00906EBB" w:rsidRDefault="00906EBB" w:rsidP="008647B2">
            <w:pPr>
              <w:jc w:val="center"/>
              <w:rPr>
                <w:color w:val="000000"/>
              </w:rPr>
            </w:pPr>
            <w:r w:rsidRPr="00906EBB">
              <w:rPr>
                <w:color w:val="000000"/>
              </w:rPr>
              <w:t>3</w:t>
            </w:r>
          </w:p>
        </w:tc>
        <w:tc>
          <w:tcPr>
            <w:tcW w:w="2020"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06402.80.184</w:t>
            </w:r>
          </w:p>
        </w:tc>
        <w:tc>
          <w:tcPr>
            <w:tcW w:w="2080"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Изоставена орна земя</w:t>
            </w:r>
          </w:p>
        </w:tc>
        <w:tc>
          <w:tcPr>
            <w:tcW w:w="1580"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jc w:val="right"/>
              <w:rPr>
                <w:color w:val="000000"/>
              </w:rPr>
            </w:pPr>
            <w:r w:rsidRPr="00906EBB">
              <w:rPr>
                <w:color w:val="000000"/>
              </w:rPr>
              <w:t>1395</w:t>
            </w:r>
          </w:p>
        </w:tc>
        <w:tc>
          <w:tcPr>
            <w:tcW w:w="1538"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с. Брест</w:t>
            </w:r>
          </w:p>
        </w:tc>
        <w:tc>
          <w:tcPr>
            <w:tcW w:w="1242"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четвърта</w:t>
            </w:r>
          </w:p>
        </w:tc>
        <w:tc>
          <w:tcPr>
            <w:tcW w:w="840"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r w:rsidRPr="00906EBB">
              <w:t>3188</w:t>
            </w:r>
          </w:p>
        </w:tc>
      </w:tr>
      <w:tr w:rsidR="00906EBB" w:rsidRPr="00906EBB" w:rsidTr="008647B2">
        <w:trPr>
          <w:trHeight w:val="300"/>
          <w:jc w:val="center"/>
        </w:trPr>
        <w:tc>
          <w:tcPr>
            <w:tcW w:w="1053" w:type="dxa"/>
            <w:tcBorders>
              <w:top w:val="nil"/>
              <w:left w:val="single" w:sz="4" w:space="0" w:color="auto"/>
              <w:bottom w:val="single" w:sz="4" w:space="0" w:color="auto"/>
              <w:right w:val="single" w:sz="4" w:space="0" w:color="auto"/>
            </w:tcBorders>
            <w:shd w:val="clear" w:color="000000" w:fill="FFFFFF"/>
            <w:noWrap/>
            <w:vAlign w:val="bottom"/>
            <w:hideMark/>
          </w:tcPr>
          <w:p w:rsidR="00906EBB" w:rsidRPr="00906EBB" w:rsidRDefault="00906EBB" w:rsidP="008647B2">
            <w:pPr>
              <w:jc w:val="center"/>
              <w:rPr>
                <w:color w:val="000000"/>
              </w:rPr>
            </w:pPr>
            <w:r w:rsidRPr="00906EBB">
              <w:rPr>
                <w:color w:val="000000"/>
              </w:rPr>
              <w:t>4</w:t>
            </w:r>
          </w:p>
        </w:tc>
        <w:tc>
          <w:tcPr>
            <w:tcW w:w="2020"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pPr>
              <w:rPr>
                <w:color w:val="000000"/>
              </w:rPr>
            </w:pPr>
            <w:r w:rsidRPr="00906EBB">
              <w:rPr>
                <w:color w:val="000000"/>
              </w:rPr>
              <w:t>14876.500.191</w:t>
            </w:r>
          </w:p>
        </w:tc>
        <w:tc>
          <w:tcPr>
            <w:tcW w:w="2080"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Нива</w:t>
            </w:r>
          </w:p>
        </w:tc>
        <w:tc>
          <w:tcPr>
            <w:tcW w:w="1580"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pPr>
              <w:jc w:val="right"/>
              <w:rPr>
                <w:color w:val="000000"/>
              </w:rPr>
            </w:pPr>
            <w:r w:rsidRPr="00906EBB">
              <w:rPr>
                <w:color w:val="000000"/>
              </w:rPr>
              <w:t>786</w:t>
            </w:r>
          </w:p>
        </w:tc>
        <w:tc>
          <w:tcPr>
            <w:tcW w:w="1538"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с. Гиген</w:t>
            </w:r>
          </w:p>
        </w:tc>
        <w:tc>
          <w:tcPr>
            <w:tcW w:w="1242"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четвърта</w:t>
            </w:r>
          </w:p>
        </w:tc>
        <w:tc>
          <w:tcPr>
            <w:tcW w:w="840"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r w:rsidRPr="00906EBB">
              <w:t>1359Ч</w:t>
            </w:r>
          </w:p>
        </w:tc>
      </w:tr>
      <w:tr w:rsidR="00906EBB" w:rsidRPr="00906EBB" w:rsidTr="008647B2">
        <w:trPr>
          <w:trHeight w:val="300"/>
          <w:jc w:val="center"/>
        </w:trPr>
        <w:tc>
          <w:tcPr>
            <w:tcW w:w="1053" w:type="dxa"/>
            <w:tcBorders>
              <w:top w:val="nil"/>
              <w:left w:val="single" w:sz="4" w:space="0" w:color="auto"/>
              <w:bottom w:val="single" w:sz="4" w:space="0" w:color="auto"/>
              <w:right w:val="single" w:sz="4" w:space="0" w:color="auto"/>
            </w:tcBorders>
            <w:shd w:val="clear" w:color="000000" w:fill="FFFFFF"/>
            <w:noWrap/>
            <w:vAlign w:val="bottom"/>
            <w:hideMark/>
          </w:tcPr>
          <w:p w:rsidR="00906EBB" w:rsidRPr="00906EBB" w:rsidRDefault="00906EBB" w:rsidP="008647B2">
            <w:pPr>
              <w:jc w:val="center"/>
              <w:rPr>
                <w:color w:val="000000"/>
              </w:rPr>
            </w:pPr>
            <w:r w:rsidRPr="00906EBB">
              <w:rPr>
                <w:color w:val="000000"/>
              </w:rPr>
              <w:t>5</w:t>
            </w:r>
          </w:p>
        </w:tc>
        <w:tc>
          <w:tcPr>
            <w:tcW w:w="2020"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pPr>
              <w:rPr>
                <w:color w:val="000000"/>
              </w:rPr>
            </w:pPr>
            <w:r w:rsidRPr="00906EBB">
              <w:rPr>
                <w:color w:val="000000"/>
              </w:rPr>
              <w:t>14876.500.176</w:t>
            </w:r>
          </w:p>
        </w:tc>
        <w:tc>
          <w:tcPr>
            <w:tcW w:w="2080"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Нива</w:t>
            </w:r>
          </w:p>
        </w:tc>
        <w:tc>
          <w:tcPr>
            <w:tcW w:w="1580"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pPr>
              <w:jc w:val="right"/>
              <w:rPr>
                <w:color w:val="000000"/>
              </w:rPr>
            </w:pPr>
            <w:r w:rsidRPr="00906EBB">
              <w:rPr>
                <w:color w:val="000000"/>
              </w:rPr>
              <w:t>1658</w:t>
            </w:r>
          </w:p>
        </w:tc>
        <w:tc>
          <w:tcPr>
            <w:tcW w:w="1538"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с. Гиген</w:t>
            </w:r>
          </w:p>
        </w:tc>
        <w:tc>
          <w:tcPr>
            <w:tcW w:w="1242"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четвърта</w:t>
            </w:r>
          </w:p>
        </w:tc>
        <w:tc>
          <w:tcPr>
            <w:tcW w:w="840"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r w:rsidRPr="00906EBB">
              <w:t>1348Ч</w:t>
            </w:r>
          </w:p>
        </w:tc>
      </w:tr>
      <w:tr w:rsidR="00906EBB" w:rsidRPr="00906EBB" w:rsidTr="008647B2">
        <w:trPr>
          <w:trHeight w:val="300"/>
          <w:jc w:val="center"/>
        </w:trPr>
        <w:tc>
          <w:tcPr>
            <w:tcW w:w="1053" w:type="dxa"/>
            <w:tcBorders>
              <w:top w:val="nil"/>
              <w:left w:val="single" w:sz="4" w:space="0" w:color="auto"/>
              <w:bottom w:val="single" w:sz="4" w:space="0" w:color="auto"/>
              <w:right w:val="single" w:sz="4" w:space="0" w:color="auto"/>
            </w:tcBorders>
            <w:shd w:val="clear" w:color="000000" w:fill="FFFFFF"/>
            <w:noWrap/>
            <w:vAlign w:val="bottom"/>
            <w:hideMark/>
          </w:tcPr>
          <w:p w:rsidR="00906EBB" w:rsidRPr="00906EBB" w:rsidRDefault="00906EBB" w:rsidP="008647B2">
            <w:pPr>
              <w:jc w:val="center"/>
              <w:rPr>
                <w:color w:val="000000"/>
              </w:rPr>
            </w:pPr>
            <w:r w:rsidRPr="00906EBB">
              <w:rPr>
                <w:color w:val="000000"/>
              </w:rPr>
              <w:t>6</w:t>
            </w:r>
          </w:p>
        </w:tc>
        <w:tc>
          <w:tcPr>
            <w:tcW w:w="2020"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pPr>
              <w:rPr>
                <w:color w:val="000000"/>
              </w:rPr>
            </w:pPr>
            <w:r w:rsidRPr="00906EBB">
              <w:rPr>
                <w:color w:val="000000"/>
              </w:rPr>
              <w:t>14876.993.157</w:t>
            </w:r>
          </w:p>
        </w:tc>
        <w:tc>
          <w:tcPr>
            <w:tcW w:w="2080"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Нива</w:t>
            </w:r>
          </w:p>
        </w:tc>
        <w:tc>
          <w:tcPr>
            <w:tcW w:w="1580"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pPr>
              <w:jc w:val="right"/>
              <w:rPr>
                <w:color w:val="000000"/>
              </w:rPr>
            </w:pPr>
            <w:r w:rsidRPr="00906EBB">
              <w:rPr>
                <w:color w:val="000000"/>
              </w:rPr>
              <w:t>19000</w:t>
            </w:r>
          </w:p>
        </w:tc>
        <w:tc>
          <w:tcPr>
            <w:tcW w:w="1538"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pPr>
              <w:rPr>
                <w:color w:val="000000"/>
              </w:rPr>
            </w:pPr>
            <w:r w:rsidRPr="00906EBB">
              <w:rPr>
                <w:color w:val="000000"/>
              </w:rPr>
              <w:t>с. Гиген</w:t>
            </w:r>
          </w:p>
        </w:tc>
        <w:tc>
          <w:tcPr>
            <w:tcW w:w="1242"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pPr>
              <w:rPr>
                <w:color w:val="000000"/>
              </w:rPr>
            </w:pPr>
            <w:r w:rsidRPr="00906EBB">
              <w:rPr>
                <w:color w:val="000000"/>
              </w:rPr>
              <w:t>четвърта</w:t>
            </w:r>
          </w:p>
        </w:tc>
        <w:tc>
          <w:tcPr>
            <w:tcW w:w="840"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r w:rsidRPr="00906EBB">
              <w:t>2998Ч</w:t>
            </w:r>
          </w:p>
        </w:tc>
      </w:tr>
      <w:tr w:rsidR="00906EBB" w:rsidRPr="00906EBB" w:rsidTr="008647B2">
        <w:trPr>
          <w:trHeight w:val="300"/>
          <w:jc w:val="center"/>
        </w:trPr>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906EBB" w:rsidRPr="00906EBB" w:rsidRDefault="00906EBB" w:rsidP="008647B2">
            <w:pPr>
              <w:jc w:val="center"/>
              <w:rPr>
                <w:color w:val="000000"/>
              </w:rPr>
            </w:pPr>
            <w:r w:rsidRPr="00906EBB">
              <w:rPr>
                <w:color w:val="000000"/>
              </w:rPr>
              <w:t>7</w:t>
            </w:r>
          </w:p>
        </w:tc>
        <w:tc>
          <w:tcPr>
            <w:tcW w:w="2020"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pPr>
              <w:rPr>
                <w:color w:val="000000"/>
              </w:rPr>
            </w:pPr>
            <w:r w:rsidRPr="00906EBB">
              <w:rPr>
                <w:color w:val="000000"/>
              </w:rPr>
              <w:t>14876.993.1</w:t>
            </w:r>
          </w:p>
        </w:tc>
        <w:tc>
          <w:tcPr>
            <w:tcW w:w="2080"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pPr>
              <w:rPr>
                <w:color w:val="000000"/>
              </w:rPr>
            </w:pPr>
            <w:r w:rsidRPr="00906EBB">
              <w:rPr>
                <w:color w:val="000000"/>
              </w:rPr>
              <w:t>Изоставена нива</w:t>
            </w:r>
          </w:p>
        </w:tc>
        <w:tc>
          <w:tcPr>
            <w:tcW w:w="1580"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pPr>
              <w:jc w:val="right"/>
              <w:rPr>
                <w:color w:val="000000"/>
              </w:rPr>
            </w:pPr>
            <w:r w:rsidRPr="00906EBB">
              <w:rPr>
                <w:color w:val="000000"/>
              </w:rPr>
              <w:t>13907</w:t>
            </w:r>
          </w:p>
        </w:tc>
        <w:tc>
          <w:tcPr>
            <w:tcW w:w="1538"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с. Гиген</w:t>
            </w:r>
          </w:p>
        </w:tc>
        <w:tc>
          <w:tcPr>
            <w:tcW w:w="1242" w:type="dxa"/>
            <w:tcBorders>
              <w:top w:val="nil"/>
              <w:left w:val="nil"/>
              <w:bottom w:val="single" w:sz="4" w:space="0" w:color="auto"/>
              <w:right w:val="single" w:sz="4" w:space="0" w:color="auto"/>
            </w:tcBorders>
            <w:shd w:val="clear" w:color="000000" w:fill="FFFFFF"/>
            <w:noWrap/>
            <w:vAlign w:val="bottom"/>
            <w:hideMark/>
          </w:tcPr>
          <w:p w:rsidR="00906EBB" w:rsidRPr="00906EBB" w:rsidRDefault="00906EBB" w:rsidP="008647B2">
            <w:pPr>
              <w:rPr>
                <w:color w:val="000000"/>
              </w:rPr>
            </w:pPr>
            <w:r w:rsidRPr="00906EBB">
              <w:rPr>
                <w:color w:val="000000"/>
              </w:rPr>
              <w:t>четвърта</w:t>
            </w:r>
          </w:p>
        </w:tc>
        <w:tc>
          <w:tcPr>
            <w:tcW w:w="840" w:type="dxa"/>
            <w:tcBorders>
              <w:top w:val="nil"/>
              <w:left w:val="nil"/>
              <w:bottom w:val="single" w:sz="4" w:space="0" w:color="auto"/>
              <w:right w:val="single" w:sz="4" w:space="0" w:color="auto"/>
            </w:tcBorders>
            <w:shd w:val="clear" w:color="auto" w:fill="auto"/>
            <w:noWrap/>
            <w:vAlign w:val="bottom"/>
            <w:hideMark/>
          </w:tcPr>
          <w:p w:rsidR="00906EBB" w:rsidRPr="00906EBB" w:rsidRDefault="00906EBB" w:rsidP="008647B2">
            <w:r w:rsidRPr="00906EBB">
              <w:t>1502Ч</w:t>
            </w:r>
          </w:p>
        </w:tc>
      </w:tr>
    </w:tbl>
    <w:p w:rsidR="00906EBB" w:rsidRPr="00906EBB" w:rsidRDefault="00906EBB" w:rsidP="00906EBB">
      <w:pPr>
        <w:tabs>
          <w:tab w:val="left" w:pos="720"/>
          <w:tab w:val="left" w:pos="3040"/>
        </w:tabs>
        <w:jc w:val="both"/>
      </w:pPr>
    </w:p>
    <w:p w:rsidR="00906EBB" w:rsidRPr="00906EBB" w:rsidRDefault="00906EBB" w:rsidP="00906EBB">
      <w:pPr>
        <w:tabs>
          <w:tab w:val="left" w:pos="720"/>
          <w:tab w:val="left" w:pos="3040"/>
        </w:tabs>
        <w:jc w:val="both"/>
      </w:pPr>
      <w:r w:rsidRPr="00906EBB">
        <w:tab/>
        <w:t>2. Определя началната годишна наемна цена в размер на 50.00 лева/дка. съгласно Тарифа за определяне на наемните цени на общинско имущество в Община Гулянци на Общински съвет Гулянци.</w:t>
      </w:r>
    </w:p>
    <w:p w:rsidR="00906EBB" w:rsidRPr="00906EBB" w:rsidRDefault="00906EBB" w:rsidP="00906EBB">
      <w:pPr>
        <w:tabs>
          <w:tab w:val="left" w:pos="720"/>
          <w:tab w:val="left" w:pos="3040"/>
        </w:tabs>
        <w:jc w:val="both"/>
      </w:pPr>
      <w:r w:rsidRPr="00906EBB">
        <w:tab/>
        <w:t>3. Размера на депозита за участие в търга е 10% от определената начална тръжна цена.</w:t>
      </w:r>
    </w:p>
    <w:p w:rsidR="00906EBB" w:rsidRPr="00906EBB" w:rsidRDefault="00906EBB" w:rsidP="00906EBB">
      <w:pPr>
        <w:tabs>
          <w:tab w:val="left" w:pos="720"/>
          <w:tab w:val="left" w:pos="3040"/>
        </w:tabs>
        <w:jc w:val="both"/>
      </w:pPr>
      <w:r w:rsidRPr="00906EBB">
        <w:tab/>
        <w:t>4.</w:t>
      </w:r>
      <w:r w:rsidRPr="00906EBB">
        <w:rPr>
          <w:lang w:val="ru-RU"/>
        </w:rPr>
        <w:t xml:space="preserve"> </w:t>
      </w:r>
      <w:r w:rsidRPr="00906EBB">
        <w:t xml:space="preserve">Плащането на депозита за участие в търга се извършва в български лева, </w:t>
      </w:r>
      <w:r w:rsidRPr="00906EBB">
        <w:rPr>
          <w:lang w:val="ru-RU"/>
        </w:rPr>
        <w:t xml:space="preserve"> </w:t>
      </w:r>
      <w:r w:rsidRPr="00906EBB">
        <w:t>по банков път,</w:t>
      </w:r>
      <w:r w:rsidRPr="00906EBB">
        <w:rPr>
          <w:lang w:val="ru-RU"/>
        </w:rPr>
        <w:t xml:space="preserve"> </w:t>
      </w:r>
      <w:r w:rsidRPr="00906EBB">
        <w:t xml:space="preserve"> по сметка на Община Гулянци  в „Общинска банка“ АД №BG45SOMB91303336322501, </w:t>
      </w:r>
      <w:r w:rsidRPr="00906EBB">
        <w:rPr>
          <w:lang w:val="en-GB"/>
        </w:rPr>
        <w:t>BIC</w:t>
      </w:r>
      <w:r w:rsidRPr="00906EBB">
        <w:rPr>
          <w:lang w:val="ru-RU"/>
        </w:rPr>
        <w:t xml:space="preserve">: </w:t>
      </w:r>
      <w:r w:rsidRPr="00906EBB">
        <w:t>SOMBBGSF с основание: депозит за участие в търг.</w:t>
      </w:r>
    </w:p>
    <w:p w:rsidR="00906EBB" w:rsidRPr="00906EBB" w:rsidRDefault="00906EBB" w:rsidP="00906EBB">
      <w:pPr>
        <w:tabs>
          <w:tab w:val="left" w:pos="720"/>
          <w:tab w:val="left" w:pos="3040"/>
        </w:tabs>
        <w:jc w:val="both"/>
      </w:pPr>
      <w:r w:rsidRPr="00906EBB">
        <w:lastRenderedPageBreak/>
        <w:tab/>
        <w:t>5.</w:t>
      </w:r>
      <w:r w:rsidRPr="00906EBB">
        <w:rPr>
          <w:lang w:val="ru-RU"/>
        </w:rPr>
        <w:t xml:space="preserve"> </w:t>
      </w:r>
      <w:r w:rsidRPr="00906EBB">
        <w:t>Място за получаване на документи за участие в търга: стая № 212 на общинска администрация Гулянци, ул. „Васил Левски“ № 32, срещу представен документ за платена такса в размер на 36.00 лв. с ДДС, внесени  по сметка № BG43SOMB91308436323644, Общинска банка АД – SOMBBGSF, вид плащане 447000.</w:t>
      </w:r>
    </w:p>
    <w:p w:rsidR="00906EBB" w:rsidRPr="00906EBB" w:rsidRDefault="00906EBB" w:rsidP="00906EBB">
      <w:pPr>
        <w:tabs>
          <w:tab w:val="left" w:pos="720"/>
          <w:tab w:val="left" w:pos="3040"/>
        </w:tabs>
        <w:jc w:val="both"/>
        <w:rPr>
          <w:lang w:val="ru-RU"/>
        </w:rPr>
      </w:pPr>
      <w:r w:rsidRPr="00906EBB">
        <w:tab/>
        <w:t>6. Място за подаване на документи за участие в търга: гр. Гулянци, ул. „Васил Левски“ № 32, „Център за обслужване на граждани на Община Гулянци“ (деловодство).</w:t>
      </w:r>
    </w:p>
    <w:p w:rsidR="00906EBB" w:rsidRPr="00906EBB" w:rsidRDefault="00906EBB" w:rsidP="00906EBB">
      <w:pPr>
        <w:tabs>
          <w:tab w:val="left" w:pos="720"/>
          <w:tab w:val="left" w:pos="3040"/>
        </w:tabs>
        <w:jc w:val="both"/>
        <w:rPr>
          <w:lang w:val="ru-RU"/>
        </w:rPr>
      </w:pPr>
      <w:r w:rsidRPr="00906EBB">
        <w:rPr>
          <w:lang w:val="ru-RU"/>
        </w:rPr>
        <w:tab/>
      </w:r>
      <w:r w:rsidRPr="00906EBB">
        <w:t>7. Начин и срок на плащане: обявеният за спечелил участник е длъжен да внесе сумата до 30 дни от връчване на заповедта по</w:t>
      </w:r>
      <w:r w:rsidRPr="00906EBB">
        <w:rPr>
          <w:lang w:val="ru-RU"/>
        </w:rPr>
        <w:t xml:space="preserve"> </w:t>
      </w:r>
      <w:r w:rsidRPr="00906EBB">
        <w:t>чл. 77 ал.1 от НРПУРОИ по банкова сметка на общината - № BG43SOMB91308436323644, вид плащане 444200 – приход от наем земя.</w:t>
      </w:r>
    </w:p>
    <w:p w:rsidR="00906EBB" w:rsidRPr="00906EBB" w:rsidRDefault="00906EBB" w:rsidP="00906EBB">
      <w:pPr>
        <w:tabs>
          <w:tab w:val="left" w:pos="720"/>
          <w:tab w:val="left" w:pos="3040"/>
        </w:tabs>
        <w:jc w:val="both"/>
      </w:pPr>
      <w:r w:rsidRPr="00906EBB">
        <w:tab/>
      </w:r>
      <w:r w:rsidRPr="00906EBB">
        <w:rPr>
          <w:lang w:val="ru-RU"/>
        </w:rPr>
        <w:t>8</w:t>
      </w:r>
      <w:r w:rsidRPr="00906EBB">
        <w:t>. Възлага на Кмета на Община Гулянци да предприеме последващи действия по изпълнение на взетото решение съгласно Закона за общинската собственост.</w:t>
      </w:r>
    </w:p>
    <w:p w:rsidR="00906EBB" w:rsidRDefault="00906EBB" w:rsidP="00906EBB">
      <w:pPr>
        <w:rPr>
          <w:i/>
          <w:sz w:val="28"/>
          <w:szCs w:val="20"/>
        </w:rPr>
      </w:pPr>
    </w:p>
    <w:p w:rsidR="00B828A2" w:rsidRDefault="00B828A2" w:rsidP="00906EBB">
      <w:pPr>
        <w:jc w:val="both"/>
        <w:rPr>
          <w:b/>
        </w:rPr>
      </w:pPr>
      <w:r>
        <w:tab/>
      </w:r>
      <w:r>
        <w:tab/>
      </w:r>
      <w:r w:rsidR="0060395E" w:rsidRPr="0060395E">
        <w:rPr>
          <w:b/>
        </w:rPr>
        <w:t xml:space="preserve">От Кмета на Общината </w:t>
      </w:r>
    </w:p>
    <w:p w:rsidR="0060395E" w:rsidRDefault="00B828A2" w:rsidP="00906EBB">
      <w:pPr>
        <w:jc w:val="both"/>
        <w:rPr>
          <w:color w:val="000000"/>
        </w:rPr>
      </w:pPr>
      <w:r>
        <w:rPr>
          <w:b/>
        </w:rPr>
        <w:t xml:space="preserve">                       </w:t>
      </w:r>
      <w:r w:rsidR="0060395E" w:rsidRPr="0060395E">
        <w:rPr>
          <w:b/>
        </w:rPr>
        <w:t xml:space="preserve">относно: </w:t>
      </w:r>
      <w:r w:rsidR="0060395E" w:rsidRPr="0060395E">
        <w:rPr>
          <w:color w:val="000000"/>
        </w:rPr>
        <w:t>Категоризиране на земеделска земя публична общинска собственост – ПИ 22335.46.113 и ПИ 22335.107.115 в землището на с. Долни Вит</w:t>
      </w:r>
    </w:p>
    <w:p w:rsidR="00B828A2" w:rsidRDefault="00B828A2" w:rsidP="00B828A2">
      <w:pPr>
        <w:jc w:val="both"/>
      </w:pPr>
      <w:r>
        <w:rPr>
          <w:color w:val="000000"/>
        </w:rPr>
        <w:tab/>
      </w:r>
      <w:r>
        <w:t xml:space="preserve">Председателят на </w:t>
      </w:r>
      <w:r w:rsidRPr="00906EBB">
        <w:t>ПК” Общинска собственост, стопанска политика, земеделие, горско и водно стопанство”</w:t>
      </w:r>
      <w:r>
        <w:t xml:space="preserve"> Самуил Митев представи предложението. Каза, че е дебатирано подробно в постоянната комисия и изрази нейното становище. Пояснения по въпроса направи Кметът на Общината Лъчезар Яков. Той уточни, че това е първата стъпка в тази насока, може и нищо да не стане. Предложението е принципно и след провелото се поименно гласуване с резултат</w:t>
      </w:r>
    </w:p>
    <w:p w:rsidR="00B828A2" w:rsidRDefault="00B828A2" w:rsidP="00B828A2">
      <w:pPr>
        <w:tabs>
          <w:tab w:val="left" w:pos="1080"/>
        </w:tabs>
        <w:jc w:val="both"/>
      </w:pPr>
      <w:r>
        <w:tab/>
      </w:r>
      <w:r>
        <w:tab/>
        <w:t>Гласували – 16</w:t>
      </w:r>
    </w:p>
    <w:p w:rsidR="00B828A2" w:rsidRDefault="00B828A2" w:rsidP="00B828A2">
      <w:pPr>
        <w:tabs>
          <w:tab w:val="left" w:pos="1080"/>
        </w:tabs>
        <w:jc w:val="both"/>
        <w:rPr>
          <w:sz w:val="22"/>
          <w:szCs w:val="22"/>
        </w:rPr>
      </w:pPr>
      <w:r>
        <w:t xml:space="preserve">                        За – 16 /</w:t>
      </w:r>
      <w:r w:rsidRPr="00D55F5C">
        <w:rPr>
          <w:sz w:val="22"/>
          <w:szCs w:val="22"/>
        </w:rPr>
        <w:t xml:space="preserve"> </w:t>
      </w:r>
      <w:r>
        <w:rPr>
          <w:sz w:val="22"/>
          <w:szCs w:val="22"/>
        </w:rPr>
        <w:t xml:space="preserve">Илияна Петрова, 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Ивайло </w:t>
      </w:r>
      <w:proofErr w:type="spellStart"/>
      <w:r>
        <w:rPr>
          <w:sz w:val="22"/>
          <w:szCs w:val="22"/>
        </w:rPr>
        <w:t>Ирличанов</w:t>
      </w:r>
      <w:proofErr w:type="spellEnd"/>
      <w:r>
        <w:rPr>
          <w:sz w:val="22"/>
          <w:szCs w:val="22"/>
        </w:rPr>
        <w:t xml:space="preserve">, Пламен Тодоров, Огнян Янчев, Андриян </w:t>
      </w:r>
      <w:proofErr w:type="spellStart"/>
      <w:r>
        <w:rPr>
          <w:sz w:val="22"/>
          <w:szCs w:val="22"/>
        </w:rPr>
        <w:t>Буртев</w:t>
      </w:r>
      <w:proofErr w:type="spellEnd"/>
      <w:r>
        <w:rPr>
          <w:sz w:val="22"/>
          <w:szCs w:val="22"/>
        </w:rPr>
        <w:t xml:space="preserve">, Любомир Пасков, Митко Монев, Венцислав Попов, Огнян Янев, Емилия </w:t>
      </w:r>
      <w:proofErr w:type="spellStart"/>
      <w:r>
        <w:rPr>
          <w:sz w:val="22"/>
          <w:szCs w:val="22"/>
        </w:rPr>
        <w:t>Петрушева</w:t>
      </w:r>
      <w:proofErr w:type="spellEnd"/>
      <w:r>
        <w:rPr>
          <w:sz w:val="22"/>
          <w:szCs w:val="22"/>
        </w:rPr>
        <w:t>, Дамян Парашкевов/</w:t>
      </w:r>
    </w:p>
    <w:p w:rsidR="00B828A2" w:rsidRDefault="00B828A2" w:rsidP="00B828A2">
      <w:pPr>
        <w:shd w:val="clear" w:color="auto" w:fill="FFFFFF"/>
        <w:spacing w:line="274" w:lineRule="exact"/>
        <w:jc w:val="both"/>
        <w:rPr>
          <w:sz w:val="22"/>
          <w:szCs w:val="22"/>
        </w:rPr>
      </w:pPr>
      <w:r>
        <w:rPr>
          <w:sz w:val="22"/>
          <w:szCs w:val="22"/>
        </w:rPr>
        <w:tab/>
      </w:r>
      <w:r>
        <w:rPr>
          <w:sz w:val="22"/>
          <w:szCs w:val="22"/>
        </w:rPr>
        <w:tab/>
        <w:t>Против – няма</w:t>
      </w:r>
    </w:p>
    <w:p w:rsidR="00B828A2" w:rsidRDefault="00B828A2" w:rsidP="00B828A2">
      <w:pPr>
        <w:shd w:val="clear" w:color="auto" w:fill="FFFFFF"/>
        <w:spacing w:line="274" w:lineRule="exact"/>
        <w:jc w:val="both"/>
        <w:rPr>
          <w:sz w:val="22"/>
          <w:szCs w:val="22"/>
        </w:rPr>
      </w:pPr>
      <w:r>
        <w:rPr>
          <w:sz w:val="22"/>
          <w:szCs w:val="22"/>
        </w:rPr>
        <w:tab/>
      </w:r>
      <w:r>
        <w:rPr>
          <w:sz w:val="22"/>
          <w:szCs w:val="22"/>
        </w:rPr>
        <w:tab/>
        <w:t>Въздържали се- няма</w:t>
      </w:r>
    </w:p>
    <w:p w:rsidR="00B828A2" w:rsidRDefault="00B828A2" w:rsidP="00B828A2">
      <w:pPr>
        <w:jc w:val="both"/>
      </w:pPr>
      <w:r>
        <w:rPr>
          <w:sz w:val="22"/>
          <w:szCs w:val="22"/>
        </w:rPr>
        <w:tab/>
        <w:t xml:space="preserve">             </w:t>
      </w:r>
      <w:r w:rsidRPr="00A8309C">
        <w:t>На основание</w:t>
      </w:r>
      <w:r>
        <w:t xml:space="preserve"> </w:t>
      </w:r>
      <w:r w:rsidRPr="001A3695">
        <w:rPr>
          <w:lang w:val="ru-RU"/>
        </w:rPr>
        <w:t xml:space="preserve">чл.21, ал.1, т.8 и ал.2 от ЗМСМА </w:t>
      </w:r>
      <w:r w:rsidRPr="001A3695">
        <w:t>и чл.5, ал.1, т. 7, т.22  и чл. 6 от Правилника за организацията и дейността на Общински съвет Гулянци,</w:t>
      </w:r>
      <w:r>
        <w:t xml:space="preserve"> </w:t>
      </w:r>
      <w:proofErr w:type="spellStart"/>
      <w:r>
        <w:t>ОбС</w:t>
      </w:r>
      <w:proofErr w:type="spellEnd"/>
      <w:r>
        <w:t xml:space="preserve"> Гулянци взе следното</w:t>
      </w:r>
    </w:p>
    <w:p w:rsidR="00B828A2" w:rsidRDefault="00B828A2" w:rsidP="00B828A2">
      <w:pPr>
        <w:jc w:val="both"/>
      </w:pPr>
    </w:p>
    <w:p w:rsidR="00B828A2" w:rsidRDefault="00B828A2" w:rsidP="00B828A2">
      <w:pPr>
        <w:jc w:val="center"/>
      </w:pPr>
      <w:r>
        <w:t>Р Е Ш Е Н И Е</w:t>
      </w:r>
    </w:p>
    <w:p w:rsidR="00B828A2" w:rsidRDefault="00B828A2" w:rsidP="00B828A2">
      <w:pPr>
        <w:jc w:val="center"/>
      </w:pPr>
    </w:p>
    <w:p w:rsidR="00B828A2" w:rsidRDefault="00B828A2" w:rsidP="00B828A2">
      <w:pPr>
        <w:jc w:val="center"/>
      </w:pPr>
      <w:r>
        <w:t>№ 84</w:t>
      </w:r>
    </w:p>
    <w:p w:rsidR="00B828A2" w:rsidRDefault="00B828A2" w:rsidP="00B828A2">
      <w:pPr>
        <w:jc w:val="both"/>
      </w:pPr>
    </w:p>
    <w:p w:rsidR="00B828A2" w:rsidRDefault="00B828A2" w:rsidP="00B828A2">
      <w:pPr>
        <w:shd w:val="clear" w:color="auto" w:fill="FFFFFF"/>
        <w:suppressAutoHyphens/>
        <w:ind w:firstLine="708"/>
        <w:jc w:val="both"/>
        <w:rPr>
          <w:color w:val="000000"/>
        </w:rPr>
      </w:pPr>
      <w:r>
        <w:tab/>
      </w:r>
      <w:r>
        <w:rPr>
          <w:b/>
          <w:bCs/>
          <w:color w:val="000000"/>
        </w:rPr>
        <w:t>1</w:t>
      </w:r>
      <w:r w:rsidRPr="00DA2949">
        <w:rPr>
          <w:b/>
          <w:bCs/>
          <w:color w:val="000000"/>
        </w:rPr>
        <w:t>.</w:t>
      </w:r>
      <w:r w:rsidRPr="00DA2949">
        <w:rPr>
          <w:color w:val="000000"/>
        </w:rPr>
        <w:t xml:space="preserve"> Дава съгласие на </w:t>
      </w:r>
      <w:r>
        <w:rPr>
          <w:color w:val="000000"/>
        </w:rPr>
        <w:t>„БИА РЕСУРС“ ЕООД, ЕИК:</w:t>
      </w:r>
      <w:r w:rsidRPr="004073EE">
        <w:t xml:space="preserve"> </w:t>
      </w:r>
      <w:r w:rsidRPr="004073EE">
        <w:rPr>
          <w:color w:val="000000"/>
        </w:rPr>
        <w:t>114640082</w:t>
      </w:r>
      <w:r w:rsidRPr="00DA2949">
        <w:rPr>
          <w:color w:val="000000"/>
        </w:rPr>
        <w:t xml:space="preserve">, със седалище и адрес на управление: </w:t>
      </w:r>
      <w:r>
        <w:rPr>
          <w:color w:val="000000"/>
        </w:rPr>
        <w:t xml:space="preserve">гр. Белене, </w:t>
      </w:r>
      <w:proofErr w:type="spellStart"/>
      <w:r>
        <w:rPr>
          <w:color w:val="000000"/>
        </w:rPr>
        <w:t>п.к</w:t>
      </w:r>
      <w:proofErr w:type="spellEnd"/>
      <w:r>
        <w:rPr>
          <w:color w:val="000000"/>
        </w:rPr>
        <w:t xml:space="preserve">. 5930, </w:t>
      </w:r>
      <w:proofErr w:type="spellStart"/>
      <w:r w:rsidRPr="004073EE">
        <w:rPr>
          <w:color w:val="000000"/>
        </w:rPr>
        <w:t>ул.БЪЛГАРИЯ</w:t>
      </w:r>
      <w:proofErr w:type="spellEnd"/>
      <w:r w:rsidRPr="004073EE">
        <w:rPr>
          <w:color w:val="000000"/>
        </w:rPr>
        <w:t xml:space="preserve"> № 23, ет. 6</w:t>
      </w:r>
      <w:r w:rsidRPr="00DA2949">
        <w:rPr>
          <w:color w:val="000000"/>
        </w:rPr>
        <w:t>,</w:t>
      </w:r>
      <w:r>
        <w:rPr>
          <w:color w:val="000000"/>
        </w:rPr>
        <w:t xml:space="preserve"> да</w:t>
      </w:r>
      <w:r w:rsidRPr="00DA2949">
        <w:rPr>
          <w:color w:val="000000"/>
        </w:rPr>
        <w:t xml:space="preserve"> </w:t>
      </w:r>
      <w:r>
        <w:rPr>
          <w:color w:val="000000"/>
        </w:rPr>
        <w:t>извърши процедура по к</w:t>
      </w:r>
      <w:r w:rsidRPr="001A3695">
        <w:rPr>
          <w:color w:val="000000"/>
        </w:rPr>
        <w:t>атегоризиране</w:t>
      </w:r>
      <w:r>
        <w:rPr>
          <w:color w:val="000000"/>
        </w:rPr>
        <w:t xml:space="preserve"> на земеделска земя за собствена сметка, като заплаща всички необходими такси за п</w:t>
      </w:r>
      <w:r w:rsidRPr="00DA2949">
        <w:rPr>
          <w:color w:val="000000"/>
        </w:rPr>
        <w:t xml:space="preserve">оземлен имот с идентификатор </w:t>
      </w:r>
      <w:r w:rsidRPr="00773967">
        <w:rPr>
          <w:b/>
          <w:color w:val="000000"/>
        </w:rPr>
        <w:t>22335.46.113</w:t>
      </w:r>
      <w:r w:rsidRPr="004073EE">
        <w:rPr>
          <w:color w:val="000000"/>
        </w:rPr>
        <w:t xml:space="preserve">, област Плевен, община Гулянци, с. Долни Вит, м. НЕИЗВЕСТНА, вид </w:t>
      </w:r>
      <w:proofErr w:type="spellStart"/>
      <w:r w:rsidRPr="004073EE">
        <w:rPr>
          <w:color w:val="000000"/>
        </w:rPr>
        <w:t>собств</w:t>
      </w:r>
      <w:proofErr w:type="spellEnd"/>
      <w:r w:rsidRPr="004073EE">
        <w:rPr>
          <w:color w:val="000000"/>
        </w:rPr>
        <w:t>. Общинска публична, вид територия Земеделска, категория 5, НТП Пасище, площ 235107 кв. м, стар номер 000113</w:t>
      </w:r>
      <w:r>
        <w:rPr>
          <w:color w:val="000000"/>
        </w:rPr>
        <w:t>.</w:t>
      </w:r>
    </w:p>
    <w:p w:rsidR="00B828A2" w:rsidRPr="004073EE" w:rsidRDefault="00B828A2" w:rsidP="00B828A2">
      <w:pPr>
        <w:shd w:val="clear" w:color="auto" w:fill="FFFFFF"/>
        <w:suppressAutoHyphens/>
        <w:ind w:firstLine="708"/>
        <w:jc w:val="both"/>
        <w:rPr>
          <w:b/>
          <w:color w:val="000000"/>
        </w:rPr>
      </w:pPr>
      <w:r w:rsidRPr="004073EE">
        <w:rPr>
          <w:b/>
          <w:color w:val="000000"/>
        </w:rPr>
        <w:t>2.</w:t>
      </w:r>
      <w:r w:rsidRPr="004073EE">
        <w:rPr>
          <w:color w:val="000000"/>
        </w:rPr>
        <w:t xml:space="preserve"> </w:t>
      </w:r>
      <w:r w:rsidRPr="00DA2949">
        <w:rPr>
          <w:color w:val="000000"/>
        </w:rPr>
        <w:t xml:space="preserve">Дава съгласие на </w:t>
      </w:r>
      <w:r>
        <w:rPr>
          <w:color w:val="000000"/>
        </w:rPr>
        <w:t>„БИА РЕСУРС“ ЕООД, ЕИК:</w:t>
      </w:r>
      <w:r w:rsidRPr="004073EE">
        <w:t xml:space="preserve"> </w:t>
      </w:r>
      <w:r w:rsidRPr="004073EE">
        <w:rPr>
          <w:color w:val="000000"/>
        </w:rPr>
        <w:t>114640082</w:t>
      </w:r>
      <w:r w:rsidRPr="00DA2949">
        <w:rPr>
          <w:color w:val="000000"/>
        </w:rPr>
        <w:t xml:space="preserve">, със седалище и адрес на управление: </w:t>
      </w:r>
      <w:r>
        <w:rPr>
          <w:color w:val="000000"/>
        </w:rPr>
        <w:t xml:space="preserve">гр. Белене, </w:t>
      </w:r>
      <w:proofErr w:type="spellStart"/>
      <w:r>
        <w:rPr>
          <w:color w:val="000000"/>
        </w:rPr>
        <w:t>п.к</w:t>
      </w:r>
      <w:proofErr w:type="spellEnd"/>
      <w:r>
        <w:rPr>
          <w:color w:val="000000"/>
        </w:rPr>
        <w:t xml:space="preserve">. 5930, </w:t>
      </w:r>
      <w:proofErr w:type="spellStart"/>
      <w:r w:rsidRPr="004073EE">
        <w:rPr>
          <w:color w:val="000000"/>
        </w:rPr>
        <w:t>ул.БЪЛГАРИЯ</w:t>
      </w:r>
      <w:proofErr w:type="spellEnd"/>
      <w:r w:rsidRPr="004073EE">
        <w:rPr>
          <w:color w:val="000000"/>
        </w:rPr>
        <w:t xml:space="preserve"> № 23, ет. 6</w:t>
      </w:r>
      <w:r w:rsidRPr="00DA2949">
        <w:rPr>
          <w:color w:val="000000"/>
        </w:rPr>
        <w:t>,</w:t>
      </w:r>
      <w:r>
        <w:rPr>
          <w:color w:val="000000"/>
        </w:rPr>
        <w:t xml:space="preserve"> да</w:t>
      </w:r>
      <w:r w:rsidRPr="00DA2949">
        <w:rPr>
          <w:color w:val="000000"/>
        </w:rPr>
        <w:t xml:space="preserve"> </w:t>
      </w:r>
      <w:r>
        <w:rPr>
          <w:color w:val="000000"/>
        </w:rPr>
        <w:t>извърши процедура по к</w:t>
      </w:r>
      <w:r w:rsidRPr="001A3695">
        <w:rPr>
          <w:color w:val="000000"/>
        </w:rPr>
        <w:t>атегоризиране</w:t>
      </w:r>
      <w:r>
        <w:rPr>
          <w:color w:val="000000"/>
        </w:rPr>
        <w:t xml:space="preserve"> на земеделска земя за собствена сметка, като заплаща всички необходими такси за п</w:t>
      </w:r>
      <w:r w:rsidRPr="00DA2949">
        <w:rPr>
          <w:color w:val="000000"/>
        </w:rPr>
        <w:t xml:space="preserve">оземлен имот с идентификатор </w:t>
      </w:r>
      <w:r w:rsidRPr="00773967">
        <w:rPr>
          <w:b/>
          <w:color w:val="000000"/>
        </w:rPr>
        <w:t>22335.107.115</w:t>
      </w:r>
      <w:r w:rsidRPr="00773967">
        <w:rPr>
          <w:color w:val="000000"/>
        </w:rPr>
        <w:t xml:space="preserve">, област Плевен, община Гулянци, с. Долни Вит, м. НЕИЗВЕСТНА, вид </w:t>
      </w:r>
      <w:proofErr w:type="spellStart"/>
      <w:r w:rsidRPr="00773967">
        <w:rPr>
          <w:color w:val="000000"/>
        </w:rPr>
        <w:t>собств</w:t>
      </w:r>
      <w:proofErr w:type="spellEnd"/>
      <w:r w:rsidRPr="00773967">
        <w:rPr>
          <w:color w:val="000000"/>
        </w:rPr>
        <w:t>. Общинска публична, вид територия Земеделска, категория 5, НТП Пасище, площ 139255 кв. м, стар номер 000115.</w:t>
      </w:r>
    </w:p>
    <w:p w:rsidR="00B828A2" w:rsidRPr="00DA2949" w:rsidRDefault="00B828A2" w:rsidP="00B828A2">
      <w:pPr>
        <w:suppressAutoHyphens/>
        <w:ind w:firstLine="708"/>
        <w:jc w:val="both"/>
        <w:rPr>
          <w:rFonts w:eastAsia="Calibri"/>
          <w:color w:val="000000"/>
        </w:rPr>
      </w:pPr>
      <w:r>
        <w:rPr>
          <w:rFonts w:eastAsia="Calibri"/>
          <w:b/>
          <w:bCs/>
          <w:color w:val="000000"/>
        </w:rPr>
        <w:lastRenderedPageBreak/>
        <w:t>3</w:t>
      </w:r>
      <w:r w:rsidRPr="00AF64F8">
        <w:rPr>
          <w:rFonts w:eastAsia="Calibri"/>
          <w:b/>
          <w:bCs/>
          <w:color w:val="000000"/>
        </w:rPr>
        <w:t>.</w:t>
      </w:r>
      <w:r w:rsidRPr="00AF64F8">
        <w:rPr>
          <w:rFonts w:eastAsia="Calibri"/>
          <w:color w:val="000000"/>
        </w:rPr>
        <w:t xml:space="preserve"> Дава съгласие кметът на Община Гулянци да упълномощи </w:t>
      </w:r>
      <w:r w:rsidRPr="00773967">
        <w:rPr>
          <w:rFonts w:eastAsia="Calibri"/>
          <w:color w:val="000000"/>
        </w:rPr>
        <w:t xml:space="preserve">„БИА РЕСУРС“ ЕООД </w:t>
      </w:r>
      <w:r w:rsidRPr="00AF64F8">
        <w:rPr>
          <w:rFonts w:eastAsia="Calibri"/>
          <w:color w:val="000000"/>
        </w:rPr>
        <w:t>за извършване на процедура по категоризиране на земеделска земя за ПИ</w:t>
      </w:r>
      <w:r>
        <w:rPr>
          <w:rFonts w:eastAsia="Calibri"/>
          <w:color w:val="000000"/>
        </w:rPr>
        <w:t xml:space="preserve"> </w:t>
      </w:r>
      <w:r w:rsidRPr="00773967">
        <w:rPr>
          <w:rFonts w:eastAsia="Calibri"/>
          <w:b/>
          <w:color w:val="000000"/>
        </w:rPr>
        <w:t>22335.46.113</w:t>
      </w:r>
      <w:r>
        <w:rPr>
          <w:rFonts w:eastAsia="Calibri"/>
          <w:color w:val="000000"/>
        </w:rPr>
        <w:t xml:space="preserve"> </w:t>
      </w:r>
      <w:r w:rsidRPr="00AF64F8">
        <w:rPr>
          <w:rFonts w:eastAsia="Calibri"/>
          <w:color w:val="000000"/>
        </w:rPr>
        <w:t>пред компетентните органи.</w:t>
      </w:r>
    </w:p>
    <w:p w:rsidR="00B828A2" w:rsidRPr="00DA2949" w:rsidRDefault="00B828A2" w:rsidP="00B828A2">
      <w:pPr>
        <w:suppressAutoHyphens/>
        <w:ind w:firstLine="708"/>
        <w:jc w:val="both"/>
        <w:rPr>
          <w:rFonts w:eastAsia="Calibri"/>
          <w:color w:val="000000"/>
        </w:rPr>
      </w:pPr>
      <w:r>
        <w:rPr>
          <w:rFonts w:eastAsia="Calibri"/>
          <w:b/>
          <w:bCs/>
          <w:color w:val="000000"/>
        </w:rPr>
        <w:t>4</w:t>
      </w:r>
      <w:r w:rsidRPr="00AF64F8">
        <w:rPr>
          <w:rFonts w:eastAsia="Calibri"/>
          <w:b/>
          <w:bCs/>
          <w:color w:val="000000"/>
        </w:rPr>
        <w:t>.</w:t>
      </w:r>
      <w:r w:rsidRPr="00AF64F8">
        <w:rPr>
          <w:rFonts w:eastAsia="Calibri"/>
          <w:color w:val="000000"/>
        </w:rPr>
        <w:t xml:space="preserve"> Дава съгласие кметът на Община Гулянци да упълномощи </w:t>
      </w:r>
      <w:r w:rsidRPr="00773967">
        <w:rPr>
          <w:rFonts w:eastAsia="Calibri"/>
          <w:color w:val="000000"/>
        </w:rPr>
        <w:t xml:space="preserve">„БИА РЕСУРС“ ЕООД </w:t>
      </w:r>
      <w:r w:rsidRPr="00AF64F8">
        <w:rPr>
          <w:rFonts w:eastAsia="Calibri"/>
          <w:color w:val="000000"/>
        </w:rPr>
        <w:t>за извършване на процедура по категоризиране на земеделска земя за ПИ</w:t>
      </w:r>
      <w:r>
        <w:rPr>
          <w:rFonts w:eastAsia="Calibri"/>
          <w:color w:val="000000"/>
        </w:rPr>
        <w:t xml:space="preserve"> </w:t>
      </w:r>
      <w:r w:rsidRPr="00773967">
        <w:rPr>
          <w:rFonts w:eastAsia="Calibri"/>
          <w:b/>
          <w:color w:val="000000"/>
        </w:rPr>
        <w:t>22335.107.115</w:t>
      </w:r>
      <w:r>
        <w:rPr>
          <w:rFonts w:eastAsia="Calibri"/>
          <w:color w:val="000000"/>
        </w:rPr>
        <w:t xml:space="preserve"> </w:t>
      </w:r>
      <w:r w:rsidRPr="00AF64F8">
        <w:rPr>
          <w:rFonts w:eastAsia="Calibri"/>
          <w:color w:val="000000"/>
        </w:rPr>
        <w:t>пред компетентните органи.</w:t>
      </w:r>
    </w:p>
    <w:p w:rsidR="00B828A2" w:rsidRDefault="00B828A2" w:rsidP="00B828A2">
      <w:pPr>
        <w:shd w:val="clear" w:color="auto" w:fill="FFFFFF"/>
        <w:suppressAutoHyphens/>
        <w:jc w:val="both"/>
        <w:rPr>
          <w:color w:val="000000"/>
        </w:rPr>
      </w:pPr>
    </w:p>
    <w:p w:rsidR="00B828A2" w:rsidRDefault="00B828A2" w:rsidP="0060395E">
      <w:pPr>
        <w:jc w:val="both"/>
        <w:rPr>
          <w:b/>
        </w:rPr>
      </w:pPr>
      <w:r>
        <w:tab/>
      </w:r>
      <w:r>
        <w:tab/>
      </w:r>
      <w:r w:rsidR="0060395E" w:rsidRPr="0060395E">
        <w:rPr>
          <w:b/>
        </w:rPr>
        <w:t xml:space="preserve">От Кмета на Общината </w:t>
      </w:r>
    </w:p>
    <w:p w:rsidR="0060395E" w:rsidRDefault="00B828A2" w:rsidP="0060395E">
      <w:pPr>
        <w:jc w:val="both"/>
      </w:pPr>
      <w:r>
        <w:rPr>
          <w:b/>
        </w:rPr>
        <w:t xml:space="preserve">                        </w:t>
      </w:r>
      <w:r w:rsidR="0060395E" w:rsidRPr="0060395E">
        <w:rPr>
          <w:b/>
        </w:rPr>
        <w:t xml:space="preserve">относно: </w:t>
      </w:r>
      <w:r w:rsidR="0060395E" w:rsidRPr="0060395E">
        <w:t>Определяне на пасища, мери за общо и индивидуално ползване, и одобряване на годишен план за паша за 2024-2025 стопанска година.</w:t>
      </w:r>
    </w:p>
    <w:p w:rsidR="00B828A2" w:rsidRDefault="00B828A2" w:rsidP="0060395E">
      <w:pPr>
        <w:jc w:val="both"/>
      </w:pPr>
      <w:r>
        <w:tab/>
      </w:r>
      <w:r w:rsidR="00EF548B">
        <w:t>Председателят на постоянната комисия Самуил Митев обясни, че съгласно чл.37и, ал.3 от ЗСПЗЗ е необходимо ежегодно да се приема списък с пасища и мери, които трябва да бъдат включени в процедура по разпределение за предстоящата стопанска 2024-2025 година. Началната тръжна наемна цена е 7.00 лв. След провелото се поименно гласуване, с резултат</w:t>
      </w:r>
    </w:p>
    <w:p w:rsidR="00EF548B" w:rsidRDefault="00EF548B" w:rsidP="00EF548B">
      <w:pPr>
        <w:tabs>
          <w:tab w:val="left" w:pos="1080"/>
        </w:tabs>
        <w:jc w:val="both"/>
      </w:pPr>
      <w:r>
        <w:tab/>
      </w:r>
      <w:r>
        <w:tab/>
        <w:t>Гласували – 16</w:t>
      </w:r>
    </w:p>
    <w:p w:rsidR="00EF548B" w:rsidRDefault="00EF548B" w:rsidP="00EF548B">
      <w:pPr>
        <w:tabs>
          <w:tab w:val="left" w:pos="1080"/>
        </w:tabs>
        <w:jc w:val="both"/>
        <w:rPr>
          <w:sz w:val="22"/>
          <w:szCs w:val="22"/>
        </w:rPr>
      </w:pPr>
      <w:r>
        <w:t xml:space="preserve">                        За – 16 /</w:t>
      </w:r>
      <w:r w:rsidRPr="00D55F5C">
        <w:rPr>
          <w:sz w:val="22"/>
          <w:szCs w:val="22"/>
        </w:rPr>
        <w:t xml:space="preserve"> </w:t>
      </w:r>
      <w:r>
        <w:rPr>
          <w:sz w:val="22"/>
          <w:szCs w:val="22"/>
        </w:rPr>
        <w:t xml:space="preserve">Илияна Петрова, 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Ивайло </w:t>
      </w:r>
      <w:proofErr w:type="spellStart"/>
      <w:r>
        <w:rPr>
          <w:sz w:val="22"/>
          <w:szCs w:val="22"/>
        </w:rPr>
        <w:t>Ирличанов</w:t>
      </w:r>
      <w:proofErr w:type="spellEnd"/>
      <w:r>
        <w:rPr>
          <w:sz w:val="22"/>
          <w:szCs w:val="22"/>
        </w:rPr>
        <w:t xml:space="preserve">, Пламен Тодоров, Огнян Янчев, Андриян </w:t>
      </w:r>
      <w:proofErr w:type="spellStart"/>
      <w:r>
        <w:rPr>
          <w:sz w:val="22"/>
          <w:szCs w:val="22"/>
        </w:rPr>
        <w:t>Буртев</w:t>
      </w:r>
      <w:proofErr w:type="spellEnd"/>
      <w:r>
        <w:rPr>
          <w:sz w:val="22"/>
          <w:szCs w:val="22"/>
        </w:rPr>
        <w:t xml:space="preserve">, Любомир Пасков, Митко Монев, Венцислав Попов, Огнян Янев, Емилия </w:t>
      </w:r>
      <w:proofErr w:type="spellStart"/>
      <w:r>
        <w:rPr>
          <w:sz w:val="22"/>
          <w:szCs w:val="22"/>
        </w:rPr>
        <w:t>Петрушева</w:t>
      </w:r>
      <w:proofErr w:type="spellEnd"/>
      <w:r>
        <w:rPr>
          <w:sz w:val="22"/>
          <w:szCs w:val="22"/>
        </w:rPr>
        <w:t>, Дамян Парашкевов/</w:t>
      </w:r>
    </w:p>
    <w:p w:rsidR="00EF548B" w:rsidRDefault="00EF548B" w:rsidP="00EF548B">
      <w:pPr>
        <w:shd w:val="clear" w:color="auto" w:fill="FFFFFF"/>
        <w:spacing w:line="274" w:lineRule="exact"/>
        <w:jc w:val="both"/>
        <w:rPr>
          <w:sz w:val="22"/>
          <w:szCs w:val="22"/>
        </w:rPr>
      </w:pPr>
      <w:r>
        <w:rPr>
          <w:sz w:val="22"/>
          <w:szCs w:val="22"/>
        </w:rPr>
        <w:tab/>
      </w:r>
      <w:r>
        <w:rPr>
          <w:sz w:val="22"/>
          <w:szCs w:val="22"/>
        </w:rPr>
        <w:tab/>
        <w:t>Против – няма</w:t>
      </w:r>
    </w:p>
    <w:p w:rsidR="00EF548B" w:rsidRDefault="00EF548B" w:rsidP="00EF548B">
      <w:pPr>
        <w:shd w:val="clear" w:color="auto" w:fill="FFFFFF"/>
        <w:spacing w:line="274" w:lineRule="exact"/>
        <w:jc w:val="both"/>
        <w:rPr>
          <w:sz w:val="22"/>
          <w:szCs w:val="22"/>
        </w:rPr>
      </w:pPr>
      <w:r>
        <w:rPr>
          <w:sz w:val="22"/>
          <w:szCs w:val="22"/>
        </w:rPr>
        <w:tab/>
      </w:r>
      <w:r>
        <w:rPr>
          <w:sz w:val="22"/>
          <w:szCs w:val="22"/>
        </w:rPr>
        <w:tab/>
        <w:t>Въздържали се- няма</w:t>
      </w:r>
    </w:p>
    <w:p w:rsidR="00EF548B" w:rsidRDefault="00EF548B" w:rsidP="00EF548B">
      <w:pPr>
        <w:jc w:val="both"/>
      </w:pPr>
      <w:r>
        <w:rPr>
          <w:sz w:val="22"/>
          <w:szCs w:val="22"/>
        </w:rPr>
        <w:tab/>
        <w:t xml:space="preserve">             </w:t>
      </w:r>
      <w:r w:rsidRPr="00A8309C">
        <w:t>На основание</w:t>
      </w:r>
      <w:r>
        <w:t xml:space="preserve"> </w:t>
      </w:r>
      <w:r w:rsidRPr="00C04FE0">
        <w:t xml:space="preserve">чл. 21, ал. 2, във връзка с чл. 21, ал. 1, т. 8 от ЗМСМА, чл. </w:t>
      </w:r>
      <w:r w:rsidRPr="002B7054">
        <w:t>37и, ал. 3,</w:t>
      </w:r>
      <w:r w:rsidRPr="00C04FE0">
        <w:t xml:space="preserve"> ал. 13 и </w:t>
      </w:r>
      <w:r w:rsidRPr="002B7054">
        <w:t xml:space="preserve"> ал. </w:t>
      </w:r>
      <w:r w:rsidRPr="00C04FE0">
        <w:t>14 от ЗСПЗЗ, при съответно прил</w:t>
      </w:r>
      <w:r w:rsidRPr="002B7054">
        <w:t>ожение на чл. 14, ал. 7 от ЗОС, чл. 5,</w:t>
      </w:r>
      <w:r>
        <w:t xml:space="preserve"> ал.1 </w:t>
      </w:r>
      <w:r w:rsidRPr="002B7054">
        <w:t xml:space="preserve"> т. 7 от Правилника за организацията и дейността на </w:t>
      </w:r>
      <w:proofErr w:type="spellStart"/>
      <w:r w:rsidRPr="002B7054">
        <w:t>ОбС</w:t>
      </w:r>
      <w:proofErr w:type="spellEnd"/>
      <w:r w:rsidRPr="002B7054">
        <w:t xml:space="preserve">  гр. Гулянци,  </w:t>
      </w:r>
      <w:proofErr w:type="spellStart"/>
      <w:r>
        <w:t>ОбС</w:t>
      </w:r>
      <w:proofErr w:type="spellEnd"/>
      <w:r>
        <w:t xml:space="preserve"> Гулянци взе следното</w:t>
      </w:r>
    </w:p>
    <w:p w:rsidR="00EF548B" w:rsidRDefault="00EF548B" w:rsidP="00EF548B">
      <w:pPr>
        <w:jc w:val="both"/>
      </w:pPr>
    </w:p>
    <w:p w:rsidR="00EF548B" w:rsidRDefault="00EF548B" w:rsidP="00EF548B">
      <w:pPr>
        <w:jc w:val="center"/>
      </w:pPr>
      <w:r>
        <w:t>Р Е Ш Е Н И Е</w:t>
      </w:r>
    </w:p>
    <w:p w:rsidR="00EF548B" w:rsidRDefault="00EF548B" w:rsidP="00EF548B">
      <w:pPr>
        <w:jc w:val="center"/>
      </w:pPr>
    </w:p>
    <w:p w:rsidR="00EF548B" w:rsidRDefault="00EF548B" w:rsidP="00EF548B">
      <w:pPr>
        <w:jc w:val="center"/>
      </w:pPr>
      <w:r>
        <w:t>№ 85</w:t>
      </w:r>
    </w:p>
    <w:p w:rsidR="00EF548B" w:rsidRDefault="00EF548B" w:rsidP="00EF548B">
      <w:pPr>
        <w:jc w:val="center"/>
      </w:pPr>
    </w:p>
    <w:p w:rsidR="00EF548B" w:rsidRDefault="00EF548B" w:rsidP="00EF548B">
      <w:pPr>
        <w:ind w:firstLine="708"/>
        <w:jc w:val="both"/>
      </w:pPr>
      <w:r>
        <w:tab/>
        <w:t xml:space="preserve">1. </w:t>
      </w:r>
      <w:r w:rsidRPr="00DD1EF8">
        <w:t xml:space="preserve">Определя </w:t>
      </w:r>
      <w:r>
        <w:t>п</w:t>
      </w:r>
      <w:r w:rsidRPr="00DD1EF8">
        <w:t>асища, мери</w:t>
      </w:r>
      <w:r>
        <w:t xml:space="preserve"> </w:t>
      </w:r>
      <w:r w:rsidRPr="00DD1EF8">
        <w:t>от ОПФ за общо и индивидуално ползване</w:t>
      </w:r>
      <w:r w:rsidRPr="004B0154">
        <w:t xml:space="preserve">, съгласно </w:t>
      </w:r>
      <w:r w:rsidRPr="00DD1EF8">
        <w:rPr>
          <w:b/>
        </w:rPr>
        <w:t>Приложение № 1.</w:t>
      </w:r>
    </w:p>
    <w:p w:rsidR="00EF548B" w:rsidRDefault="00EF548B" w:rsidP="00EF548B">
      <w:pPr>
        <w:jc w:val="both"/>
      </w:pPr>
      <w:r>
        <w:tab/>
        <w:t xml:space="preserve">2. </w:t>
      </w:r>
      <w:r w:rsidRPr="004B0154">
        <w:t>Дава съгласие за предоставяне на общински пасища, мери за общо и индивидуа</w:t>
      </w:r>
      <w:r>
        <w:t>лно ползване за стопанската 2024-2025</w:t>
      </w:r>
      <w:r w:rsidRPr="004B0154">
        <w:t xml:space="preserve"> година. Подлежащите на разпределение по реда на чл. 3</w:t>
      </w:r>
      <w:r>
        <w:t>7и, ал. 1 – 12 от ЗСПЗЗ, за 2024-2025</w:t>
      </w:r>
      <w:r w:rsidRPr="004B0154">
        <w:t xml:space="preserve"> стопанска година пасища и мери от ОПФ за индивидуално ползване да се отдават под наем за период от </w:t>
      </w:r>
      <w:r>
        <w:t xml:space="preserve">десет стопански години при наема цена в размер на 7 </w:t>
      </w:r>
      <w:proofErr w:type="spellStart"/>
      <w:r>
        <w:t>лв</w:t>
      </w:r>
      <w:proofErr w:type="spellEnd"/>
      <w:r>
        <w:t>/дка.</w:t>
      </w:r>
    </w:p>
    <w:p w:rsidR="00EF548B" w:rsidRDefault="00EF548B" w:rsidP="00EF548B">
      <w:pPr>
        <w:jc w:val="both"/>
      </w:pPr>
      <w:r>
        <w:tab/>
        <w:t>3.</w:t>
      </w:r>
      <w:r w:rsidRPr="004B0154">
        <w:t xml:space="preserve"> Останалите след разпределението свободни общински пасища, мери да се отдадат под наем за индивидуа</w:t>
      </w:r>
      <w:r>
        <w:t>лно ползване за стопанската 2024-2025</w:t>
      </w:r>
      <w:r w:rsidRPr="004B0154">
        <w:t xml:space="preserve"> </w:t>
      </w:r>
      <w:r>
        <w:t>година по реда на чл. 37и, ал.13 и ал.14 от ЗСПЗЗ чрез публични търгове с тайно наддаване при следните условия:</w:t>
      </w:r>
    </w:p>
    <w:p w:rsidR="00EF548B" w:rsidRDefault="00EF548B" w:rsidP="00EF548B">
      <w:pPr>
        <w:jc w:val="both"/>
      </w:pPr>
      <w:r>
        <w:t>- Начална тръжна наемна цена на декар – 7 лева;</w:t>
      </w:r>
    </w:p>
    <w:p w:rsidR="00EF548B" w:rsidRDefault="00EF548B" w:rsidP="00EF548B">
      <w:pPr>
        <w:jc w:val="both"/>
      </w:pPr>
      <w:r>
        <w:t xml:space="preserve">- </w:t>
      </w:r>
      <w:r w:rsidRPr="003B3503">
        <w:t>Размера на депозита за участие в търга е 10% от о</w:t>
      </w:r>
      <w:r>
        <w:t>пределената начална тръжна цена за съответния имот;</w:t>
      </w:r>
    </w:p>
    <w:p w:rsidR="00EF548B" w:rsidRDefault="00EF548B" w:rsidP="00EF548B">
      <w:pPr>
        <w:jc w:val="both"/>
      </w:pPr>
      <w:r>
        <w:t>- За участие в търга по чл. 37и, ал. 13 от ЗСПЗЗ се д</w:t>
      </w:r>
      <w:r w:rsidRPr="004B7E05">
        <w:t>опускат до участие само собственици на пасищни селскостопански животни, регистрирани в Интегрираната информационна система на БАБХ</w:t>
      </w:r>
      <w:r>
        <w:t>;</w:t>
      </w:r>
    </w:p>
    <w:p w:rsidR="00EF548B" w:rsidRDefault="00EF548B" w:rsidP="00EF548B">
      <w:pPr>
        <w:jc w:val="both"/>
      </w:pPr>
      <w:r>
        <w:t xml:space="preserve">-  </w:t>
      </w:r>
      <w:r w:rsidRPr="004B7E05">
        <w:t>За уч</w:t>
      </w:r>
      <w:r>
        <w:t>астие в търга по чл. 37и, ал. 14 от ЗСПЗЗ</w:t>
      </w:r>
      <w:r w:rsidRPr="004B7E05">
        <w:t xml:space="preserve"> </w:t>
      </w:r>
      <w:r>
        <w:t xml:space="preserve">се допускат за участие </w:t>
      </w:r>
      <w:r w:rsidRPr="004B7E05">
        <w:t>собственици на пасищни селскостопански животни и на лица, които поемат задължение да ги поддържат в добро земеделско и екологично състояние</w:t>
      </w:r>
      <w:r>
        <w:t>;</w:t>
      </w:r>
    </w:p>
    <w:p w:rsidR="00EF548B" w:rsidRDefault="00EF548B" w:rsidP="00EF548B">
      <w:pPr>
        <w:jc w:val="both"/>
      </w:pPr>
      <w:r>
        <w:lastRenderedPageBreak/>
        <w:t xml:space="preserve">- </w:t>
      </w:r>
      <w:r w:rsidRPr="003B3503">
        <w:t>Плащането на депозита за участие в търга се извършва в б</w:t>
      </w:r>
      <w:r>
        <w:t>ългарски лева,  по банков път, по сметка на Община Гулянци</w:t>
      </w:r>
      <w:r w:rsidRPr="003B3503">
        <w:t xml:space="preserve"> в „Общинска банка“ АД №BG45SOMB91303336322501, BIC: SOMBBGSF с основ</w:t>
      </w:r>
      <w:r>
        <w:t>ание: депозит за участие в търг;</w:t>
      </w:r>
    </w:p>
    <w:p w:rsidR="00EF548B" w:rsidRDefault="00EF548B" w:rsidP="00EF548B">
      <w:pPr>
        <w:jc w:val="both"/>
      </w:pPr>
      <w:r>
        <w:t>-</w:t>
      </w:r>
      <w:r w:rsidRPr="003B3503">
        <w:t xml:space="preserve"> Място за получаване на документи за участие в тъ</w:t>
      </w:r>
      <w:r>
        <w:t>р</w:t>
      </w:r>
      <w:r w:rsidRPr="003B3503">
        <w:t>га: стая № 212 на общинска администрация Гулянци, ул. „Васил Левски“ №32 срещу представен документ за платена такса в размер на 36.00 лв. с ДДС внесени  по сметка № BG43SOMB91308436323644, Общинска банка АД – SOMBBGSF, вид плащане 447000.</w:t>
      </w:r>
    </w:p>
    <w:p w:rsidR="00EF548B" w:rsidRDefault="00EF548B" w:rsidP="00EF548B">
      <w:pPr>
        <w:jc w:val="both"/>
      </w:pPr>
      <w:r>
        <w:t>-</w:t>
      </w:r>
      <w:r w:rsidRPr="003B3503">
        <w:t xml:space="preserve"> Място за подаване на документи за участие в тъ</w:t>
      </w:r>
      <w:r>
        <w:t>р</w:t>
      </w:r>
      <w:r w:rsidRPr="003B3503">
        <w:t>га: Центъра за обслужване на граждани на Община Гулянци (деловодство).</w:t>
      </w:r>
    </w:p>
    <w:p w:rsidR="00EF548B" w:rsidRPr="004B0154" w:rsidRDefault="00EF548B" w:rsidP="00EF548B">
      <w:pPr>
        <w:jc w:val="both"/>
      </w:pPr>
      <w:r>
        <w:t>-</w:t>
      </w:r>
      <w:r w:rsidRPr="003B3503">
        <w:t>. Начин и срок на плащане: обявеният за спечелил участник е длъжен да внесе сумата до 30 дни от връчване на заповедта по чл.77 ал.1. от НРПУРОИ по банкова сметка на общината - № BG43SOMB91308436323644, вид плащане 444200</w:t>
      </w:r>
      <w:r>
        <w:t xml:space="preserve"> </w:t>
      </w:r>
      <w:r w:rsidRPr="003B3503">
        <w:t xml:space="preserve">– </w:t>
      </w:r>
      <w:r>
        <w:t>наем на земеделска земя</w:t>
      </w:r>
      <w:r w:rsidRPr="003B3503">
        <w:t>.</w:t>
      </w:r>
    </w:p>
    <w:p w:rsidR="00EF548B" w:rsidRPr="007C7CD3" w:rsidRDefault="00EF548B" w:rsidP="00EF548B">
      <w:pPr>
        <w:ind w:firstLine="708"/>
        <w:jc w:val="both"/>
        <w:rPr>
          <w:b/>
        </w:rPr>
      </w:pPr>
      <w:r>
        <w:t>4. Приема годишен</w:t>
      </w:r>
      <w:r w:rsidRPr="004B0154">
        <w:t xml:space="preserve"> план за паша и задълженията на общината и ползвателите за </w:t>
      </w:r>
      <w:r w:rsidRPr="007C7CD3">
        <w:t xml:space="preserve">поддържане на мерите и пасищата съгласно </w:t>
      </w:r>
      <w:r w:rsidRPr="007C7CD3">
        <w:rPr>
          <w:b/>
        </w:rPr>
        <w:t>Приложение № 2.</w:t>
      </w:r>
    </w:p>
    <w:p w:rsidR="00EF548B" w:rsidRPr="005F43DC" w:rsidRDefault="00EF548B" w:rsidP="00EF548B">
      <w:pPr>
        <w:ind w:firstLine="708"/>
        <w:jc w:val="both"/>
      </w:pPr>
      <w:r w:rsidRPr="007C7CD3">
        <w:t>5. Приема списък с данни за регистрираните животновъди на територията на Община Гулянци съгласно заповед №РД11-331/13.02.2024 г. на Изпълнителния директор на БАБХ и карти за ползване на мерите и пасищата с актуални данни за слоеве постоянно затревени площи и физически блокове от ДФЗ СЕУ.</w:t>
      </w:r>
    </w:p>
    <w:p w:rsidR="00EF548B" w:rsidRPr="004B0154" w:rsidRDefault="00EF548B" w:rsidP="00EF548B">
      <w:pPr>
        <w:ind w:firstLine="708"/>
        <w:jc w:val="both"/>
      </w:pPr>
      <w:r>
        <w:t xml:space="preserve">6. </w:t>
      </w:r>
      <w:r w:rsidRPr="00DD1EF8">
        <w:t xml:space="preserve">Задължава Кмета на Общината да извърши процедурата по отдаване под наем на общински </w:t>
      </w:r>
      <w:proofErr w:type="spellStart"/>
      <w:r w:rsidRPr="00DD1EF8">
        <w:t>пасища,мери</w:t>
      </w:r>
      <w:proofErr w:type="spellEnd"/>
      <w:r w:rsidRPr="00DD1EF8">
        <w:t xml:space="preserve"> съгласно Чл. 37и от Закона за собствеността и ползването на земеделски земи.</w:t>
      </w:r>
    </w:p>
    <w:p w:rsidR="00EF548B" w:rsidRPr="004B0154" w:rsidRDefault="00EF548B" w:rsidP="00EF548B">
      <w:pPr>
        <w:jc w:val="both"/>
      </w:pPr>
    </w:p>
    <w:p w:rsidR="00EF548B" w:rsidRPr="00DD1EF8" w:rsidRDefault="00EF548B" w:rsidP="00EF548B">
      <w:pPr>
        <w:ind w:firstLine="708"/>
        <w:jc w:val="both"/>
        <w:rPr>
          <w:b/>
        </w:rPr>
      </w:pPr>
      <w:r w:rsidRPr="00DD1EF8">
        <w:rPr>
          <w:b/>
        </w:rPr>
        <w:t xml:space="preserve">ПРИЛОЖЕНИЯ: </w:t>
      </w:r>
    </w:p>
    <w:p w:rsidR="00EF548B" w:rsidRPr="00DD1EF8" w:rsidRDefault="00EF548B" w:rsidP="00EF548B">
      <w:pPr>
        <w:jc w:val="both"/>
        <w:rPr>
          <w:i/>
        </w:rPr>
      </w:pPr>
      <w:r w:rsidRPr="00DD1EF8">
        <w:rPr>
          <w:i/>
        </w:rPr>
        <w:t>Приложение № 1 – Пасища, мери от ОПФ за общо и индивидуално ползване;</w:t>
      </w:r>
    </w:p>
    <w:p w:rsidR="00EF548B" w:rsidRDefault="00EF548B" w:rsidP="00EF548B">
      <w:pPr>
        <w:jc w:val="both"/>
        <w:rPr>
          <w:i/>
        </w:rPr>
      </w:pPr>
      <w:r>
        <w:rPr>
          <w:i/>
        </w:rPr>
        <w:t>Приложение № 2 - Годишен план за паша;</w:t>
      </w:r>
    </w:p>
    <w:p w:rsidR="00EF548B" w:rsidRDefault="00EF548B" w:rsidP="00EF548B">
      <w:pPr>
        <w:jc w:val="both"/>
        <w:rPr>
          <w:i/>
        </w:rPr>
      </w:pPr>
      <w:r>
        <w:rPr>
          <w:i/>
        </w:rPr>
        <w:t>З</w:t>
      </w:r>
      <w:r w:rsidRPr="007C7CD3">
        <w:rPr>
          <w:i/>
        </w:rPr>
        <w:t>аповед №РД11-331/13.02.2024 г. на Изпълнителния директор на БАБХ със списък на животновъдите на територията на Община Гулянци;</w:t>
      </w:r>
    </w:p>
    <w:p w:rsidR="00EF548B" w:rsidRPr="00DD1EF8" w:rsidRDefault="00EF548B" w:rsidP="00EF548B">
      <w:pPr>
        <w:jc w:val="both"/>
        <w:rPr>
          <w:i/>
        </w:rPr>
      </w:pPr>
      <w:r w:rsidRPr="00882968">
        <w:rPr>
          <w:i/>
        </w:rPr>
        <w:t>Публична карта с актуални данни за слоеве постоянно затревени площи и физически блокове от Д</w:t>
      </w:r>
      <w:r>
        <w:rPr>
          <w:i/>
        </w:rPr>
        <w:t>ФЗ СЕУ за землището на населените места в общината – 30 страници.</w:t>
      </w:r>
    </w:p>
    <w:p w:rsidR="00EF548B" w:rsidRPr="004B0154" w:rsidRDefault="00EF548B" w:rsidP="00EF548B">
      <w:pPr>
        <w:jc w:val="both"/>
      </w:pPr>
      <w:r w:rsidRPr="004B0154">
        <w:tab/>
      </w:r>
    </w:p>
    <w:p w:rsidR="00EF548B" w:rsidRDefault="00EF548B" w:rsidP="0060395E">
      <w:pPr>
        <w:jc w:val="both"/>
        <w:rPr>
          <w:b/>
        </w:rPr>
      </w:pPr>
      <w:r>
        <w:tab/>
      </w:r>
      <w:r>
        <w:tab/>
      </w:r>
      <w:r w:rsidR="0060395E" w:rsidRPr="0060395E">
        <w:rPr>
          <w:b/>
        </w:rPr>
        <w:t xml:space="preserve">От Кмета на Общината </w:t>
      </w:r>
    </w:p>
    <w:p w:rsidR="0060395E" w:rsidRDefault="00EF548B" w:rsidP="0060395E">
      <w:pPr>
        <w:jc w:val="both"/>
      </w:pPr>
      <w:r>
        <w:rPr>
          <w:b/>
        </w:rPr>
        <w:t xml:space="preserve">                        </w:t>
      </w:r>
      <w:r w:rsidR="0060395E" w:rsidRPr="0060395E">
        <w:rPr>
          <w:b/>
        </w:rPr>
        <w:t xml:space="preserve">относно: </w:t>
      </w:r>
      <w:r w:rsidR="0060395E" w:rsidRPr="0060395E">
        <w:t>Отдаване под наем на полските пътища, включени в доброволното споразумение между земеделските произво</w:t>
      </w:r>
      <w:r>
        <w:t>дители за землището на с. Гиген</w:t>
      </w:r>
    </w:p>
    <w:p w:rsidR="00EF548B" w:rsidRDefault="00EF548B" w:rsidP="00EF548B">
      <w:pPr>
        <w:jc w:val="both"/>
      </w:pPr>
      <w:r>
        <w:tab/>
        <w:t xml:space="preserve">Председателят на постоянната комисия </w:t>
      </w:r>
      <w:r w:rsidRPr="00906EBB">
        <w:t>” Общинска собственост, стопанска политика, земеделие, горско и водно стопанство”</w:t>
      </w:r>
      <w:r>
        <w:t xml:space="preserve"> Самуил Митев каза, че споразуменията най-после са подписани и изрази становището на комисията. Председателят на </w:t>
      </w:r>
      <w:proofErr w:type="spellStart"/>
      <w:r>
        <w:t>ОбС</w:t>
      </w:r>
      <w:proofErr w:type="spellEnd"/>
      <w:r>
        <w:t xml:space="preserve"> Огнян Янчев каза, че това е законова постановка</w:t>
      </w:r>
      <w:r w:rsidR="004810BA">
        <w:t xml:space="preserve"> и общината трябва да сключи договорите за наем на пътищата. След поименното гласуване, с резултат</w:t>
      </w:r>
    </w:p>
    <w:p w:rsidR="004810BA" w:rsidRDefault="004810BA" w:rsidP="004810BA">
      <w:pPr>
        <w:tabs>
          <w:tab w:val="left" w:pos="1080"/>
        </w:tabs>
        <w:jc w:val="both"/>
      </w:pPr>
      <w:r>
        <w:tab/>
      </w:r>
      <w:r>
        <w:tab/>
        <w:t>Гласували – 16</w:t>
      </w:r>
    </w:p>
    <w:p w:rsidR="004810BA" w:rsidRDefault="004810BA" w:rsidP="004810BA">
      <w:pPr>
        <w:tabs>
          <w:tab w:val="left" w:pos="1080"/>
        </w:tabs>
        <w:jc w:val="both"/>
        <w:rPr>
          <w:sz w:val="22"/>
          <w:szCs w:val="22"/>
        </w:rPr>
      </w:pPr>
      <w:r>
        <w:t xml:space="preserve">                        За – 16 /</w:t>
      </w:r>
      <w:r w:rsidRPr="00D55F5C">
        <w:rPr>
          <w:sz w:val="22"/>
          <w:szCs w:val="22"/>
        </w:rPr>
        <w:t xml:space="preserve"> </w:t>
      </w:r>
      <w:r>
        <w:rPr>
          <w:sz w:val="22"/>
          <w:szCs w:val="22"/>
        </w:rPr>
        <w:t xml:space="preserve">Илияна Петрова, 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Ивайло </w:t>
      </w:r>
      <w:proofErr w:type="spellStart"/>
      <w:r>
        <w:rPr>
          <w:sz w:val="22"/>
          <w:szCs w:val="22"/>
        </w:rPr>
        <w:t>Ирличанов</w:t>
      </w:r>
      <w:proofErr w:type="spellEnd"/>
      <w:r>
        <w:rPr>
          <w:sz w:val="22"/>
          <w:szCs w:val="22"/>
        </w:rPr>
        <w:t xml:space="preserve">, Пламен Тодоров, Огнян Янчев, Андриян </w:t>
      </w:r>
      <w:proofErr w:type="spellStart"/>
      <w:r>
        <w:rPr>
          <w:sz w:val="22"/>
          <w:szCs w:val="22"/>
        </w:rPr>
        <w:t>Буртев</w:t>
      </w:r>
      <w:proofErr w:type="spellEnd"/>
      <w:r>
        <w:rPr>
          <w:sz w:val="22"/>
          <w:szCs w:val="22"/>
        </w:rPr>
        <w:t xml:space="preserve">, Любомир Пасков, Митко Монев, Венцислав Попов, Огнян Янев, Емилия </w:t>
      </w:r>
      <w:proofErr w:type="spellStart"/>
      <w:r>
        <w:rPr>
          <w:sz w:val="22"/>
          <w:szCs w:val="22"/>
        </w:rPr>
        <w:t>Петрушева</w:t>
      </w:r>
      <w:proofErr w:type="spellEnd"/>
      <w:r>
        <w:rPr>
          <w:sz w:val="22"/>
          <w:szCs w:val="22"/>
        </w:rPr>
        <w:t>, Дамян Парашкевов/</w:t>
      </w:r>
    </w:p>
    <w:p w:rsidR="004810BA" w:rsidRDefault="004810BA" w:rsidP="004810BA">
      <w:pPr>
        <w:shd w:val="clear" w:color="auto" w:fill="FFFFFF"/>
        <w:spacing w:line="274" w:lineRule="exact"/>
        <w:jc w:val="both"/>
        <w:rPr>
          <w:sz w:val="22"/>
          <w:szCs w:val="22"/>
        </w:rPr>
      </w:pPr>
      <w:r>
        <w:rPr>
          <w:sz w:val="22"/>
          <w:szCs w:val="22"/>
        </w:rPr>
        <w:tab/>
      </w:r>
      <w:r>
        <w:rPr>
          <w:sz w:val="22"/>
          <w:szCs w:val="22"/>
        </w:rPr>
        <w:tab/>
        <w:t>Против – няма</w:t>
      </w:r>
    </w:p>
    <w:p w:rsidR="004810BA" w:rsidRDefault="004810BA" w:rsidP="004810BA">
      <w:pPr>
        <w:shd w:val="clear" w:color="auto" w:fill="FFFFFF"/>
        <w:spacing w:line="274" w:lineRule="exact"/>
        <w:jc w:val="both"/>
        <w:rPr>
          <w:sz w:val="22"/>
          <w:szCs w:val="22"/>
        </w:rPr>
      </w:pPr>
      <w:r>
        <w:rPr>
          <w:sz w:val="22"/>
          <w:szCs w:val="22"/>
        </w:rPr>
        <w:tab/>
      </w:r>
      <w:r>
        <w:rPr>
          <w:sz w:val="22"/>
          <w:szCs w:val="22"/>
        </w:rPr>
        <w:tab/>
        <w:t>Въздържали се- няма</w:t>
      </w:r>
    </w:p>
    <w:p w:rsidR="004810BA" w:rsidRDefault="004810BA" w:rsidP="004810BA">
      <w:pPr>
        <w:jc w:val="both"/>
      </w:pPr>
      <w:r>
        <w:rPr>
          <w:sz w:val="22"/>
          <w:szCs w:val="22"/>
        </w:rPr>
        <w:tab/>
        <w:t xml:space="preserve">             </w:t>
      </w:r>
      <w:r w:rsidRPr="00A8309C">
        <w:t>На основание</w:t>
      </w:r>
      <w:r>
        <w:t xml:space="preserve"> </w:t>
      </w:r>
      <w:r w:rsidRPr="00CE335D">
        <w:rPr>
          <w:lang w:val="ru-RU"/>
        </w:rPr>
        <w:t xml:space="preserve">чл.21, ал.1, т.8 от ЗМСМА, </w:t>
      </w:r>
      <w:r>
        <w:t>чл. 37в, ал. 16 от ЗСПЗЗ</w:t>
      </w:r>
      <w:r w:rsidRPr="00FC0A93">
        <w:t>,</w:t>
      </w:r>
      <w:r>
        <w:t xml:space="preserve"> чл.5 ал.1 т.7 от Правилника за организацията и дейността на </w:t>
      </w:r>
      <w:proofErr w:type="spellStart"/>
      <w:r>
        <w:t>ОбС</w:t>
      </w:r>
      <w:proofErr w:type="spellEnd"/>
      <w:r>
        <w:t xml:space="preserve">, </w:t>
      </w:r>
      <w:proofErr w:type="spellStart"/>
      <w:r w:rsidR="00F9196B">
        <w:t>ОбС</w:t>
      </w:r>
      <w:proofErr w:type="spellEnd"/>
      <w:r w:rsidR="00F9196B">
        <w:t xml:space="preserve"> Гулянци взе следното</w:t>
      </w:r>
    </w:p>
    <w:p w:rsidR="00F9196B" w:rsidRDefault="00F9196B" w:rsidP="004810BA">
      <w:pPr>
        <w:jc w:val="both"/>
      </w:pPr>
    </w:p>
    <w:p w:rsidR="00F9196B" w:rsidRDefault="00F9196B" w:rsidP="004810BA">
      <w:pPr>
        <w:jc w:val="both"/>
      </w:pPr>
    </w:p>
    <w:p w:rsidR="00F9196B" w:rsidRDefault="00F9196B" w:rsidP="00F9196B">
      <w:pPr>
        <w:jc w:val="center"/>
      </w:pPr>
      <w:r>
        <w:lastRenderedPageBreak/>
        <w:t>Р Е Ш Е Н И Е</w:t>
      </w:r>
    </w:p>
    <w:p w:rsidR="00F9196B" w:rsidRDefault="00F9196B" w:rsidP="00F9196B">
      <w:pPr>
        <w:jc w:val="center"/>
      </w:pPr>
    </w:p>
    <w:p w:rsidR="00F9196B" w:rsidRDefault="00F9196B" w:rsidP="00F9196B">
      <w:pPr>
        <w:jc w:val="center"/>
      </w:pPr>
      <w:r>
        <w:t>№ 86</w:t>
      </w:r>
    </w:p>
    <w:p w:rsidR="00F9196B" w:rsidRDefault="00F9196B" w:rsidP="00F9196B">
      <w:pPr>
        <w:jc w:val="center"/>
      </w:pPr>
    </w:p>
    <w:p w:rsidR="00F9196B" w:rsidRDefault="00F9196B" w:rsidP="00F9196B">
      <w:pPr>
        <w:jc w:val="both"/>
      </w:pPr>
      <w:r>
        <w:tab/>
        <w:t xml:space="preserve"> </w:t>
      </w:r>
      <w:r w:rsidRPr="00CE335D">
        <w:t>I. Дава съгласие Кмета на Община Гулянци да сключи договори за нае</w:t>
      </w:r>
      <w:r>
        <w:t xml:space="preserve">м за една стопанска година /2023-2024 </w:t>
      </w:r>
      <w:r w:rsidRPr="00CE335D">
        <w:t>г./ за имоти – полски пътища</w:t>
      </w:r>
      <w:r>
        <w:t xml:space="preserve"> (по Приложение №1)</w:t>
      </w:r>
      <w:r w:rsidRPr="00CE335D">
        <w:t xml:space="preserve"> определен</w:t>
      </w:r>
      <w:r>
        <w:t>и по ред на чл. 37в, ал. 16</w:t>
      </w:r>
      <w:r w:rsidRPr="00CE335D">
        <w:t xml:space="preserve"> от ЗСПЗЗ с техните ползватели</w:t>
      </w:r>
      <w:r>
        <w:t>.</w:t>
      </w:r>
    </w:p>
    <w:p w:rsidR="00F9196B" w:rsidRDefault="00F9196B" w:rsidP="00F9196B">
      <w:pPr>
        <w:jc w:val="both"/>
      </w:pPr>
      <w:r>
        <w:tab/>
      </w:r>
      <w:r w:rsidRPr="00CE335D">
        <w:t>ІІ. Определя наемна цена в размер на:</w:t>
      </w:r>
    </w:p>
    <w:p w:rsidR="00F9196B" w:rsidRDefault="00F9196B" w:rsidP="00F9196B">
      <w:pPr>
        <w:pStyle w:val="a3"/>
        <w:widowControl/>
        <w:numPr>
          <w:ilvl w:val="0"/>
          <w:numId w:val="1"/>
        </w:numPr>
        <w:autoSpaceDE/>
        <w:autoSpaceDN/>
        <w:adjustRightInd/>
        <w:jc w:val="both"/>
        <w:rPr>
          <w:sz w:val="24"/>
          <w:szCs w:val="24"/>
        </w:rPr>
      </w:pPr>
      <w:r>
        <w:rPr>
          <w:sz w:val="24"/>
          <w:szCs w:val="24"/>
        </w:rPr>
        <w:t>72.00 лв./дка за землището на с. Гиген.</w:t>
      </w:r>
    </w:p>
    <w:p w:rsidR="00F9196B" w:rsidRDefault="00F9196B" w:rsidP="00F9196B">
      <w:pPr>
        <w:tabs>
          <w:tab w:val="left" w:pos="720"/>
          <w:tab w:val="left" w:pos="1080"/>
          <w:tab w:val="left" w:pos="1140"/>
        </w:tabs>
        <w:jc w:val="both"/>
      </w:pPr>
      <w:r>
        <w:t xml:space="preserve">            </w:t>
      </w:r>
      <w:r w:rsidRPr="00CE335D">
        <w:t>ІІІ. Възлага на Кмета</w:t>
      </w:r>
      <w:r>
        <w:t xml:space="preserve"> на Община Гулянци</w:t>
      </w:r>
      <w:r w:rsidRPr="00CE335D">
        <w:t xml:space="preserve"> последващите съгласно закона действия по изпълнението.</w:t>
      </w:r>
    </w:p>
    <w:p w:rsidR="00F9196B" w:rsidRDefault="00F9196B" w:rsidP="00F9196B">
      <w:pPr>
        <w:tabs>
          <w:tab w:val="left" w:pos="720"/>
          <w:tab w:val="left" w:pos="1080"/>
          <w:tab w:val="left" w:pos="1140"/>
        </w:tabs>
        <w:jc w:val="both"/>
      </w:pPr>
    </w:p>
    <w:p w:rsidR="00F9196B" w:rsidRDefault="00F9196B" w:rsidP="00F9196B">
      <w:pPr>
        <w:tabs>
          <w:tab w:val="left" w:pos="720"/>
          <w:tab w:val="left" w:pos="1080"/>
          <w:tab w:val="left" w:pos="1140"/>
        </w:tabs>
        <w:jc w:val="both"/>
        <w:rPr>
          <w:b/>
        </w:rPr>
      </w:pPr>
      <w:r>
        <w:tab/>
      </w:r>
      <w:r>
        <w:tab/>
      </w:r>
      <w:r w:rsidR="0060395E" w:rsidRPr="0060395E">
        <w:rPr>
          <w:b/>
        </w:rPr>
        <w:t xml:space="preserve">От Кмета на Общината </w:t>
      </w:r>
    </w:p>
    <w:p w:rsidR="0060395E" w:rsidRDefault="00F9196B" w:rsidP="00F9196B">
      <w:pPr>
        <w:tabs>
          <w:tab w:val="left" w:pos="720"/>
          <w:tab w:val="left" w:pos="1080"/>
          <w:tab w:val="left" w:pos="1140"/>
        </w:tabs>
        <w:jc w:val="both"/>
      </w:pPr>
      <w:r>
        <w:rPr>
          <w:b/>
        </w:rPr>
        <w:t xml:space="preserve">                  </w:t>
      </w:r>
      <w:r w:rsidR="0060395E" w:rsidRPr="0060395E">
        <w:rPr>
          <w:b/>
        </w:rPr>
        <w:t xml:space="preserve">относно: </w:t>
      </w:r>
      <w:r w:rsidR="0060395E" w:rsidRPr="0060395E">
        <w:t>определяне състав на Съвет по въпросите на социалните услуги</w:t>
      </w:r>
    </w:p>
    <w:p w:rsidR="00F9196B" w:rsidRDefault="00F9196B" w:rsidP="00F9196B">
      <w:pPr>
        <w:tabs>
          <w:tab w:val="left" w:pos="0"/>
        </w:tabs>
        <w:jc w:val="both"/>
      </w:pPr>
      <w:r>
        <w:tab/>
        <w:t xml:space="preserve">Председателят на </w:t>
      </w:r>
      <w:r w:rsidRPr="00D55F5C">
        <w:t>ПК</w:t>
      </w:r>
      <w:r>
        <w:t>“</w:t>
      </w:r>
      <w:r w:rsidRPr="00D55F5C">
        <w:t xml:space="preserve"> Образование, култура, здравеопазване, социална политика, вероизповедание, младежки и спортни дейности”</w:t>
      </w:r>
      <w:r>
        <w:t xml:space="preserve"> Емилия </w:t>
      </w:r>
      <w:proofErr w:type="spellStart"/>
      <w:r>
        <w:t>Петрушева</w:t>
      </w:r>
      <w:proofErr w:type="spellEnd"/>
      <w:r>
        <w:t xml:space="preserve"> отбеляза, че е необходимо да има такъв съвет по въпросите на социалните услуги. Почти всички общини имат и е необходимо в помощ на кмета на общината да има и в нашата община. След провелото се гласуване, с резултат</w:t>
      </w:r>
    </w:p>
    <w:p w:rsidR="00F9196B" w:rsidRDefault="00F9196B" w:rsidP="00F9196B">
      <w:pPr>
        <w:ind w:right="-360"/>
        <w:jc w:val="both"/>
      </w:pPr>
      <w:r>
        <w:tab/>
      </w:r>
      <w:r>
        <w:tab/>
        <w:t>Гласували – 16</w:t>
      </w:r>
    </w:p>
    <w:p w:rsidR="00F9196B" w:rsidRDefault="00F9196B" w:rsidP="00F9196B">
      <w:pPr>
        <w:ind w:right="-360"/>
        <w:jc w:val="both"/>
      </w:pPr>
      <w:r>
        <w:tab/>
      </w:r>
      <w:r>
        <w:tab/>
        <w:t>За -16</w:t>
      </w:r>
    </w:p>
    <w:p w:rsidR="00F9196B" w:rsidRDefault="00F9196B" w:rsidP="00F9196B">
      <w:pPr>
        <w:ind w:right="-360"/>
        <w:jc w:val="both"/>
      </w:pPr>
      <w:r>
        <w:tab/>
      </w:r>
      <w:r>
        <w:tab/>
        <w:t>Против – няма</w:t>
      </w:r>
    </w:p>
    <w:p w:rsidR="00F9196B" w:rsidRDefault="00F9196B" w:rsidP="00F9196B">
      <w:pPr>
        <w:ind w:right="-360"/>
        <w:jc w:val="both"/>
      </w:pPr>
      <w:r>
        <w:tab/>
      </w:r>
      <w:r>
        <w:tab/>
        <w:t>Въздържали се – няма</w:t>
      </w:r>
    </w:p>
    <w:p w:rsidR="00F9196B" w:rsidRDefault="00F9196B" w:rsidP="00F9196B">
      <w:pPr>
        <w:tabs>
          <w:tab w:val="left" w:pos="0"/>
        </w:tabs>
        <w:jc w:val="both"/>
      </w:pPr>
      <w:r>
        <w:tab/>
      </w:r>
      <w:r>
        <w:tab/>
        <w:t xml:space="preserve">На основание </w:t>
      </w:r>
      <w:r w:rsidRPr="006F150B">
        <w:t>чл. 21, ал.</w:t>
      </w:r>
      <w:r>
        <w:t xml:space="preserve"> 1, т. 23 и ал.</w:t>
      </w:r>
      <w:r w:rsidRPr="006F150B">
        <w:t xml:space="preserve"> 2 от </w:t>
      </w:r>
      <w:r w:rsidRPr="00584AEF">
        <w:t>Закона за местното самоуправление и местната администрация</w:t>
      </w:r>
      <w:r>
        <w:t xml:space="preserve"> </w:t>
      </w:r>
      <w:r w:rsidRPr="006F150B">
        <w:t xml:space="preserve">и </w:t>
      </w:r>
      <w:r>
        <w:t xml:space="preserve">във връзка с </w:t>
      </w:r>
      <w:r>
        <w:rPr>
          <w:rStyle w:val="a4"/>
          <w:b w:val="0"/>
        </w:rPr>
        <w:t>чл. 27 от Закона</w:t>
      </w:r>
      <w:r w:rsidRPr="001750A1">
        <w:rPr>
          <w:rStyle w:val="a4"/>
          <w:b w:val="0"/>
        </w:rPr>
        <w:t xml:space="preserve"> </w:t>
      </w:r>
      <w:r>
        <w:rPr>
          <w:rStyle w:val="a4"/>
          <w:b w:val="0"/>
        </w:rPr>
        <w:t>за социалните услуги</w:t>
      </w:r>
      <w:r w:rsidRPr="00006845">
        <w:t xml:space="preserve"> и чл.</w:t>
      </w:r>
      <w:r>
        <w:t xml:space="preserve"> </w:t>
      </w:r>
      <w:r w:rsidRPr="00006845">
        <w:rPr>
          <w:lang w:val="ru-RU"/>
        </w:rPr>
        <w:t>5</w:t>
      </w:r>
      <w:r w:rsidRPr="00006845">
        <w:t>, ал.</w:t>
      </w:r>
      <w:r>
        <w:t xml:space="preserve"> </w:t>
      </w:r>
      <w:r w:rsidRPr="00006845">
        <w:t xml:space="preserve">1, т. </w:t>
      </w:r>
      <w:r>
        <w:t>22 и чл. 6</w:t>
      </w:r>
      <w:r w:rsidRPr="00006845">
        <w:t xml:space="preserve"> от Правилника за организацията и дейността на Общински съвет Гулянци, неговите комисии и взаимодействието му с общинската администрация</w:t>
      </w:r>
      <w:r>
        <w:t xml:space="preserve">,  </w:t>
      </w:r>
      <w:proofErr w:type="spellStart"/>
      <w:r>
        <w:t>ОбС</w:t>
      </w:r>
      <w:proofErr w:type="spellEnd"/>
      <w:r>
        <w:t xml:space="preserve"> Гулянци взе следното</w:t>
      </w:r>
    </w:p>
    <w:p w:rsidR="00F9196B" w:rsidRDefault="00F9196B" w:rsidP="00F9196B">
      <w:pPr>
        <w:tabs>
          <w:tab w:val="left" w:pos="0"/>
        </w:tabs>
        <w:jc w:val="both"/>
      </w:pPr>
    </w:p>
    <w:p w:rsidR="00F9196B" w:rsidRDefault="00F9196B" w:rsidP="00F9196B">
      <w:pPr>
        <w:tabs>
          <w:tab w:val="left" w:pos="0"/>
        </w:tabs>
        <w:jc w:val="center"/>
      </w:pPr>
      <w:r>
        <w:t>Р Е Ш Е Н И Е</w:t>
      </w:r>
    </w:p>
    <w:p w:rsidR="00F9196B" w:rsidRDefault="00F9196B" w:rsidP="00F9196B">
      <w:pPr>
        <w:tabs>
          <w:tab w:val="left" w:pos="0"/>
        </w:tabs>
        <w:jc w:val="center"/>
      </w:pPr>
    </w:p>
    <w:p w:rsidR="00F9196B" w:rsidRDefault="00F9196B" w:rsidP="00F9196B">
      <w:pPr>
        <w:tabs>
          <w:tab w:val="left" w:pos="0"/>
        </w:tabs>
        <w:jc w:val="center"/>
      </w:pPr>
      <w:r>
        <w:t>№ 87</w:t>
      </w:r>
    </w:p>
    <w:p w:rsidR="00F9196B" w:rsidRDefault="00F9196B" w:rsidP="00F9196B">
      <w:pPr>
        <w:tabs>
          <w:tab w:val="left" w:pos="0"/>
        </w:tabs>
        <w:jc w:val="center"/>
      </w:pPr>
    </w:p>
    <w:p w:rsidR="00F9196B" w:rsidRPr="001750A1" w:rsidRDefault="00F9196B" w:rsidP="00F9196B">
      <w:pPr>
        <w:jc w:val="both"/>
        <w:rPr>
          <w:bCs/>
        </w:rPr>
      </w:pPr>
      <w:r>
        <w:tab/>
      </w:r>
      <w:r>
        <w:rPr>
          <w:lang w:val="en-US"/>
        </w:rPr>
        <w:t>I</w:t>
      </w:r>
      <w:r w:rsidRPr="006F150B">
        <w:t xml:space="preserve">. </w:t>
      </w:r>
      <w:r>
        <w:t xml:space="preserve">Общински съвет – Гулянци създава </w:t>
      </w:r>
      <w:r>
        <w:rPr>
          <w:rStyle w:val="a4"/>
          <w:b w:val="0"/>
        </w:rPr>
        <w:t>С</w:t>
      </w:r>
      <w:r w:rsidRPr="00DA6481">
        <w:rPr>
          <w:rStyle w:val="a4"/>
          <w:b w:val="0"/>
        </w:rPr>
        <w:t>ъвет</w:t>
      </w:r>
      <w:r>
        <w:rPr>
          <w:rStyle w:val="a4"/>
          <w:b w:val="0"/>
        </w:rPr>
        <w:t>а</w:t>
      </w:r>
      <w:r w:rsidRPr="00DA6481">
        <w:rPr>
          <w:rStyle w:val="a4"/>
          <w:b w:val="0"/>
        </w:rPr>
        <w:t xml:space="preserve"> по</w:t>
      </w:r>
      <w:r>
        <w:rPr>
          <w:rStyle w:val="a4"/>
          <w:b w:val="0"/>
        </w:rPr>
        <w:t xml:space="preserve"> въпросите на социалните услуги </w:t>
      </w:r>
      <w:r>
        <w:t xml:space="preserve">състав от </w:t>
      </w:r>
      <w:r>
        <w:rPr>
          <w:lang w:val="en-US"/>
        </w:rPr>
        <w:t>10</w:t>
      </w:r>
      <w:r>
        <w:t xml:space="preserve"> души </w:t>
      </w:r>
      <w:r>
        <w:rPr>
          <w:rStyle w:val="a4"/>
          <w:b w:val="0"/>
        </w:rPr>
        <w:t>за мандат 20</w:t>
      </w:r>
      <w:r>
        <w:rPr>
          <w:rStyle w:val="a4"/>
          <w:b w:val="0"/>
          <w:lang w:val="en-US"/>
        </w:rPr>
        <w:t>23</w:t>
      </w:r>
      <w:r>
        <w:rPr>
          <w:rStyle w:val="a4"/>
          <w:b w:val="0"/>
        </w:rPr>
        <w:t>-202</w:t>
      </w:r>
      <w:r>
        <w:rPr>
          <w:rStyle w:val="a4"/>
          <w:b w:val="0"/>
          <w:lang w:val="en-US"/>
        </w:rPr>
        <w:t>7</w:t>
      </w:r>
      <w:r>
        <w:rPr>
          <w:rStyle w:val="a4"/>
          <w:b w:val="0"/>
        </w:rPr>
        <w:t xml:space="preserve">, </w:t>
      </w:r>
      <w:r w:rsidRPr="001750A1">
        <w:rPr>
          <w:rStyle w:val="a4"/>
          <w:b w:val="0"/>
        </w:rPr>
        <w:t>както следва:</w:t>
      </w:r>
    </w:p>
    <w:p w:rsidR="00F9196B" w:rsidRDefault="00F9196B" w:rsidP="00F9196B">
      <w:pPr>
        <w:jc w:val="both"/>
      </w:pPr>
      <w:r>
        <w:t>1. Секретар на Община Гулянци</w:t>
      </w:r>
    </w:p>
    <w:p w:rsidR="00F9196B" w:rsidRPr="00DD2B65" w:rsidRDefault="00D10848" w:rsidP="00F9196B">
      <w:pPr>
        <w:jc w:val="both"/>
      </w:pPr>
      <w:r>
        <w:t xml:space="preserve">2. </w:t>
      </w:r>
      <w:proofErr w:type="spellStart"/>
      <w:r>
        <w:t>Нач</w:t>
      </w:r>
      <w:proofErr w:type="spellEnd"/>
      <w:r>
        <w:t>. отдел „Образование, здравеопазване и социални дейности“ - ОЗС</w:t>
      </w:r>
      <w:r w:rsidR="00F9196B">
        <w:t xml:space="preserve"> в Община Гулянци</w:t>
      </w:r>
    </w:p>
    <w:p w:rsidR="00F9196B" w:rsidRDefault="00F9196B" w:rsidP="00F9196B">
      <w:pPr>
        <w:tabs>
          <w:tab w:val="left" w:pos="1134"/>
        </w:tabs>
        <w:jc w:val="both"/>
      </w:pPr>
      <w:r>
        <w:t>3</w:t>
      </w:r>
      <w:r w:rsidRPr="00DD2B65">
        <w:t xml:space="preserve">. </w:t>
      </w:r>
      <w:r>
        <w:t xml:space="preserve">Представител от </w:t>
      </w:r>
      <w:r w:rsidRPr="00DD2B65">
        <w:t>Д</w:t>
      </w:r>
      <w:r>
        <w:t xml:space="preserve">ирекция </w:t>
      </w:r>
      <w:r>
        <w:rPr>
          <w:bCs/>
        </w:rPr>
        <w:t>за социална подпомагане</w:t>
      </w:r>
      <w:r>
        <w:t xml:space="preserve"> </w:t>
      </w:r>
      <w:r w:rsidRPr="00DD2B65">
        <w:t>Никопол</w:t>
      </w:r>
      <w:r>
        <w:t>, ИРМ гр. Гулянци</w:t>
      </w:r>
    </w:p>
    <w:p w:rsidR="00F9196B" w:rsidRPr="00DD2B65" w:rsidRDefault="00F9196B" w:rsidP="00F9196B">
      <w:pPr>
        <w:tabs>
          <w:tab w:val="left" w:pos="1134"/>
        </w:tabs>
        <w:jc w:val="both"/>
      </w:pPr>
      <w:r>
        <w:t xml:space="preserve">4. Представител от </w:t>
      </w:r>
      <w:r w:rsidRPr="00DD2B65">
        <w:t>Д</w:t>
      </w:r>
      <w:r>
        <w:t>ирекция</w:t>
      </w:r>
      <w:r w:rsidRPr="00F5670F">
        <w:rPr>
          <w:bCs/>
        </w:rPr>
        <w:t xml:space="preserve"> </w:t>
      </w:r>
      <w:r>
        <w:rPr>
          <w:bCs/>
        </w:rPr>
        <w:t xml:space="preserve">Бюро по труд Д. Митрополия, </w:t>
      </w:r>
      <w:r>
        <w:t>ИРМ гр. Гулянци</w:t>
      </w:r>
    </w:p>
    <w:p w:rsidR="00F9196B" w:rsidRDefault="00F9196B" w:rsidP="00F9196B">
      <w:pPr>
        <w:tabs>
          <w:tab w:val="left" w:pos="1134"/>
        </w:tabs>
        <w:jc w:val="both"/>
      </w:pPr>
      <w:r>
        <w:t>5</w:t>
      </w:r>
      <w:r w:rsidRPr="00DD2B65">
        <w:t xml:space="preserve">. </w:t>
      </w:r>
      <w:r>
        <w:t xml:space="preserve">Представител от </w:t>
      </w:r>
      <w:r w:rsidRPr="00DD2B65">
        <w:t xml:space="preserve">МБАЛ </w:t>
      </w:r>
      <w:r>
        <w:t>Гулянци</w:t>
      </w:r>
      <w:r w:rsidRPr="00DD2B65">
        <w:t xml:space="preserve"> ЕООД</w:t>
      </w:r>
      <w:r>
        <w:t xml:space="preserve"> </w:t>
      </w:r>
      <w:r w:rsidRPr="00DD2B65">
        <w:t xml:space="preserve">– </w:t>
      </w:r>
      <w:proofErr w:type="spellStart"/>
      <w:r w:rsidRPr="00DD2B65">
        <w:t>гл.мед.сестра</w:t>
      </w:r>
      <w:proofErr w:type="spellEnd"/>
    </w:p>
    <w:p w:rsidR="00F9196B" w:rsidRDefault="00F9196B" w:rsidP="00F9196B">
      <w:pPr>
        <w:tabs>
          <w:tab w:val="left" w:pos="1134"/>
        </w:tabs>
        <w:jc w:val="both"/>
      </w:pPr>
      <w:r>
        <w:t>6</w:t>
      </w:r>
      <w:r w:rsidRPr="00DD2B65">
        <w:t xml:space="preserve">. </w:t>
      </w:r>
      <w:r>
        <w:t xml:space="preserve">Представител от </w:t>
      </w:r>
      <w:r w:rsidRPr="00DD2B65">
        <w:t>Р</w:t>
      </w:r>
      <w:r>
        <w:t>айонно управление</w:t>
      </w:r>
      <w:r w:rsidRPr="00DD2B65">
        <w:t xml:space="preserve"> </w:t>
      </w:r>
      <w:r>
        <w:t>Гулянци</w:t>
      </w:r>
    </w:p>
    <w:p w:rsidR="00F9196B" w:rsidRPr="00DD2B65" w:rsidRDefault="00F9196B" w:rsidP="00F9196B">
      <w:pPr>
        <w:tabs>
          <w:tab w:val="left" w:pos="1134"/>
        </w:tabs>
        <w:jc w:val="both"/>
      </w:pPr>
      <w:r>
        <w:t>7. Гл. специалист</w:t>
      </w:r>
      <w:r w:rsidRPr="00DD2B65">
        <w:t xml:space="preserve"> „Образование</w:t>
      </w:r>
      <w:r>
        <w:t>, здравеопазване</w:t>
      </w:r>
      <w:r w:rsidRPr="00DD2B65">
        <w:t xml:space="preserve"> и </w:t>
      </w:r>
      <w:r>
        <w:t>социални дейности</w:t>
      </w:r>
      <w:r w:rsidRPr="00DD2B65">
        <w:t>“</w:t>
      </w:r>
      <w:r>
        <w:t xml:space="preserve"> в Община Гулянци</w:t>
      </w:r>
    </w:p>
    <w:p w:rsidR="00F9196B" w:rsidRPr="00DD2B65" w:rsidRDefault="00F9196B" w:rsidP="00F9196B">
      <w:pPr>
        <w:tabs>
          <w:tab w:val="left" w:pos="1134"/>
        </w:tabs>
        <w:jc w:val="both"/>
      </w:pPr>
      <w:r>
        <w:rPr>
          <w:lang w:val="en-US"/>
        </w:rPr>
        <w:t>8</w:t>
      </w:r>
      <w:r>
        <w:t>. С</w:t>
      </w:r>
      <w:r w:rsidRPr="00DD2B65">
        <w:t xml:space="preserve">екретар на </w:t>
      </w:r>
      <w:r>
        <w:t>„</w:t>
      </w:r>
      <w:r w:rsidRPr="00DD2B65">
        <w:t>М</w:t>
      </w:r>
      <w:r>
        <w:t xml:space="preserve">естна комисия за борба срещу противообществените прояви на малолетните и </w:t>
      </w:r>
      <w:proofErr w:type="gramStart"/>
      <w:r>
        <w:t>непълнолетните“ в</w:t>
      </w:r>
      <w:proofErr w:type="gramEnd"/>
      <w:r>
        <w:t xml:space="preserve"> Община Гулянци</w:t>
      </w:r>
    </w:p>
    <w:p w:rsidR="00F9196B" w:rsidRDefault="00F9196B" w:rsidP="00F9196B">
      <w:pPr>
        <w:tabs>
          <w:tab w:val="left" w:pos="1134"/>
        </w:tabs>
        <w:jc w:val="both"/>
      </w:pPr>
      <w:r>
        <w:rPr>
          <w:lang w:val="en-US"/>
        </w:rPr>
        <w:t>9</w:t>
      </w:r>
      <w:r w:rsidRPr="00DD2B65">
        <w:t xml:space="preserve">. Управител на Център за обществена подкрепа </w:t>
      </w:r>
      <w:r>
        <w:t>Гулянци</w:t>
      </w:r>
    </w:p>
    <w:p w:rsidR="00F9196B" w:rsidRDefault="00F9196B" w:rsidP="00F9196B">
      <w:pPr>
        <w:tabs>
          <w:tab w:val="left" w:pos="1134"/>
        </w:tabs>
        <w:jc w:val="both"/>
      </w:pPr>
      <w:r>
        <w:rPr>
          <w:lang w:val="en-US"/>
        </w:rPr>
        <w:t>10</w:t>
      </w:r>
      <w:r>
        <w:t xml:space="preserve">. </w:t>
      </w:r>
      <w:r w:rsidRPr="00DD2B65">
        <w:t>Управител на</w:t>
      </w:r>
      <w:r>
        <w:t xml:space="preserve"> Домашен социален патронаж Гулянци</w:t>
      </w:r>
    </w:p>
    <w:p w:rsidR="00F9196B" w:rsidRPr="001750A1" w:rsidRDefault="00F9196B" w:rsidP="00F9196B">
      <w:pPr>
        <w:jc w:val="both"/>
        <w:rPr>
          <w:bCs/>
        </w:rPr>
      </w:pPr>
      <w:r>
        <w:t xml:space="preserve">            </w:t>
      </w:r>
      <w:r>
        <w:rPr>
          <w:lang w:val="en-US"/>
        </w:rPr>
        <w:t>II</w:t>
      </w:r>
      <w:r>
        <w:t xml:space="preserve">. При необходимост съставът на </w:t>
      </w:r>
      <w:r>
        <w:rPr>
          <w:rStyle w:val="a4"/>
          <w:b w:val="0"/>
        </w:rPr>
        <w:t>С</w:t>
      </w:r>
      <w:r w:rsidRPr="00DA6481">
        <w:rPr>
          <w:rStyle w:val="a4"/>
          <w:b w:val="0"/>
        </w:rPr>
        <w:t>ъвет</w:t>
      </w:r>
      <w:r>
        <w:rPr>
          <w:rStyle w:val="a4"/>
          <w:b w:val="0"/>
        </w:rPr>
        <w:t>а</w:t>
      </w:r>
      <w:r w:rsidRPr="00DA6481">
        <w:rPr>
          <w:rStyle w:val="a4"/>
          <w:b w:val="0"/>
        </w:rPr>
        <w:t xml:space="preserve"> по</w:t>
      </w:r>
      <w:r>
        <w:rPr>
          <w:rStyle w:val="a4"/>
          <w:b w:val="0"/>
        </w:rPr>
        <w:t xml:space="preserve"> въпросите на социалните услуги </w:t>
      </w:r>
      <w:r>
        <w:t>може да бъде допълван и изменян с решение на Общински съвет – Гулянци.</w:t>
      </w:r>
    </w:p>
    <w:p w:rsidR="00F9196B" w:rsidRDefault="00F9196B" w:rsidP="00F9196B">
      <w:pPr>
        <w:jc w:val="both"/>
      </w:pPr>
    </w:p>
    <w:p w:rsidR="00F9196B" w:rsidRDefault="00F9196B" w:rsidP="00F9196B">
      <w:pPr>
        <w:jc w:val="both"/>
      </w:pPr>
      <w:r>
        <w:t xml:space="preserve">            </w:t>
      </w:r>
      <w:r>
        <w:rPr>
          <w:lang w:val="en-US"/>
        </w:rPr>
        <w:t>III</w:t>
      </w:r>
      <w:r>
        <w:t xml:space="preserve">. Членовете на </w:t>
      </w:r>
      <w:r>
        <w:rPr>
          <w:rStyle w:val="a4"/>
          <w:b w:val="0"/>
        </w:rPr>
        <w:t>С</w:t>
      </w:r>
      <w:r w:rsidRPr="00DA6481">
        <w:rPr>
          <w:rStyle w:val="a4"/>
          <w:b w:val="0"/>
        </w:rPr>
        <w:t>ъвет</w:t>
      </w:r>
      <w:r>
        <w:rPr>
          <w:rStyle w:val="a4"/>
          <w:b w:val="0"/>
        </w:rPr>
        <w:t>а</w:t>
      </w:r>
      <w:r w:rsidRPr="00DA6481">
        <w:rPr>
          <w:rStyle w:val="a4"/>
          <w:b w:val="0"/>
        </w:rPr>
        <w:t xml:space="preserve"> по</w:t>
      </w:r>
      <w:r>
        <w:rPr>
          <w:rStyle w:val="a4"/>
          <w:b w:val="0"/>
        </w:rPr>
        <w:t xml:space="preserve"> въпросите на социалните </w:t>
      </w:r>
      <w:proofErr w:type="gramStart"/>
      <w:r>
        <w:rPr>
          <w:rStyle w:val="a4"/>
          <w:b w:val="0"/>
        </w:rPr>
        <w:t xml:space="preserve">услуги </w:t>
      </w:r>
      <w:r>
        <w:t xml:space="preserve"> са</w:t>
      </w:r>
      <w:proofErr w:type="gramEnd"/>
      <w:r>
        <w:t xml:space="preserve"> длъжни да спазват нормативните изисквания за защита на информацията за потребителите на социални услуги, която им е станала известна при осъществяването на тяхната дейност.</w:t>
      </w:r>
    </w:p>
    <w:p w:rsidR="00F9196B" w:rsidRDefault="00F9196B" w:rsidP="00F9196B">
      <w:pPr>
        <w:jc w:val="both"/>
      </w:pPr>
    </w:p>
    <w:p w:rsidR="00F9196B" w:rsidRPr="00987DC1" w:rsidRDefault="00F9196B" w:rsidP="0060395E">
      <w:pPr>
        <w:jc w:val="both"/>
        <w:rPr>
          <w:b/>
        </w:rPr>
      </w:pPr>
      <w:r w:rsidRPr="00987DC1">
        <w:tab/>
      </w:r>
      <w:r w:rsidRPr="00987DC1">
        <w:tab/>
      </w:r>
      <w:r w:rsidR="0060395E" w:rsidRPr="00987DC1">
        <w:rPr>
          <w:b/>
        </w:rPr>
        <w:t xml:space="preserve">От Кмета на Общината </w:t>
      </w:r>
    </w:p>
    <w:p w:rsidR="0060395E" w:rsidRPr="00987DC1" w:rsidRDefault="00F9196B" w:rsidP="0060395E">
      <w:pPr>
        <w:jc w:val="both"/>
      </w:pPr>
      <w:r w:rsidRPr="00987DC1">
        <w:rPr>
          <w:b/>
        </w:rPr>
        <w:t xml:space="preserve">                       </w:t>
      </w:r>
      <w:r w:rsidR="0060395E" w:rsidRPr="00987DC1">
        <w:rPr>
          <w:b/>
        </w:rPr>
        <w:t xml:space="preserve">относно: </w:t>
      </w:r>
      <w:r w:rsidR="0060395E" w:rsidRPr="00987DC1">
        <w:t>провеждане на конкурс за определяне на Управител на „</w:t>
      </w:r>
      <w:proofErr w:type="spellStart"/>
      <w:r w:rsidR="0060395E" w:rsidRPr="00987DC1">
        <w:t>Многопрофилна</w:t>
      </w:r>
      <w:proofErr w:type="spellEnd"/>
      <w:r w:rsidR="0060395E" w:rsidRPr="00987DC1">
        <w:t xml:space="preserve"> болница за активно лечение- Гулянци“ ЕООД гр.Гулянци</w:t>
      </w:r>
    </w:p>
    <w:p w:rsidR="00F9196B" w:rsidRPr="00987DC1" w:rsidRDefault="00F9196B" w:rsidP="00D10848">
      <w:pPr>
        <w:jc w:val="both"/>
      </w:pPr>
      <w:r w:rsidRPr="00987DC1">
        <w:tab/>
      </w:r>
      <w:r w:rsidR="00D10848" w:rsidRPr="00987DC1">
        <w:t xml:space="preserve">Председателят на ПК“ Образование, култура, здравеопазване, социална политика, вероизповедание, младежки и спортни дейности” Емилия </w:t>
      </w:r>
      <w:proofErr w:type="spellStart"/>
      <w:r w:rsidR="00D10848" w:rsidRPr="00987DC1">
        <w:t>Петрушева</w:t>
      </w:r>
      <w:proofErr w:type="spellEnd"/>
      <w:r w:rsidR="00D10848" w:rsidRPr="00987DC1">
        <w:t xml:space="preserve"> обясни, че предложението подробно е разгледано и дебатирано в постоянната комисия  и изрази нейното становище. Общинският съветник Недко </w:t>
      </w:r>
      <w:proofErr w:type="spellStart"/>
      <w:r w:rsidR="00D10848" w:rsidRPr="00987DC1">
        <w:t>Опров</w:t>
      </w:r>
      <w:proofErr w:type="spellEnd"/>
      <w:r w:rsidR="00D10848" w:rsidRPr="00987DC1">
        <w:t xml:space="preserve"> попита защо в предложената комисия </w:t>
      </w:r>
      <w:r w:rsidR="00987DC1" w:rsidRPr="00987DC1">
        <w:t xml:space="preserve">за провеждане на конкурса </w:t>
      </w:r>
      <w:r w:rsidR="00D10848" w:rsidRPr="00987DC1">
        <w:t xml:space="preserve">няма икономист. Кметът Яков му отговори, че двама от членовете са икономисти и направи някои уточнения. След провелото се </w:t>
      </w:r>
      <w:r w:rsidR="00987DC1" w:rsidRPr="00987DC1">
        <w:t>поименно гласуване, с резултат</w:t>
      </w:r>
    </w:p>
    <w:p w:rsidR="00987DC1" w:rsidRPr="00987DC1" w:rsidRDefault="00987DC1" w:rsidP="00987DC1">
      <w:pPr>
        <w:tabs>
          <w:tab w:val="left" w:pos="1080"/>
        </w:tabs>
        <w:jc w:val="both"/>
      </w:pPr>
      <w:r w:rsidRPr="00987DC1">
        <w:tab/>
      </w:r>
      <w:r w:rsidRPr="00987DC1">
        <w:tab/>
        <w:t>Гласували – 16</w:t>
      </w:r>
    </w:p>
    <w:p w:rsidR="00987DC1" w:rsidRPr="00987DC1" w:rsidRDefault="00987DC1" w:rsidP="00987DC1">
      <w:pPr>
        <w:tabs>
          <w:tab w:val="left" w:pos="1080"/>
        </w:tabs>
        <w:jc w:val="both"/>
      </w:pPr>
      <w:r w:rsidRPr="00987DC1">
        <w:t xml:space="preserve">                        За – 16 / Илияна Петрова, Петър Парашкевов, Светослав Пенев, Недко </w:t>
      </w:r>
      <w:proofErr w:type="spellStart"/>
      <w:r w:rsidRPr="00987DC1">
        <w:t>Опров</w:t>
      </w:r>
      <w:proofErr w:type="spellEnd"/>
      <w:r w:rsidRPr="00987DC1">
        <w:t xml:space="preserve">, Мими Караджова, Самуил Митев, Ивайло </w:t>
      </w:r>
      <w:proofErr w:type="spellStart"/>
      <w:r w:rsidRPr="00987DC1">
        <w:t>Ирличанов</w:t>
      </w:r>
      <w:proofErr w:type="spellEnd"/>
      <w:r w:rsidRPr="00987DC1">
        <w:t xml:space="preserve">, Пламен Тодоров, Огнян Янчев, Андриян </w:t>
      </w:r>
      <w:proofErr w:type="spellStart"/>
      <w:r w:rsidRPr="00987DC1">
        <w:t>Буртев</w:t>
      </w:r>
      <w:proofErr w:type="spellEnd"/>
      <w:r w:rsidRPr="00987DC1">
        <w:t xml:space="preserve">, Любомир Пасков, Митко Монев, Венцислав Попов, Огнян Янев, Емилия </w:t>
      </w:r>
      <w:proofErr w:type="spellStart"/>
      <w:r w:rsidRPr="00987DC1">
        <w:t>Петрушева</w:t>
      </w:r>
      <w:proofErr w:type="spellEnd"/>
      <w:r w:rsidRPr="00987DC1">
        <w:t>, Дамян Парашкевов/</w:t>
      </w:r>
    </w:p>
    <w:p w:rsidR="00987DC1" w:rsidRPr="00987DC1" w:rsidRDefault="00987DC1" w:rsidP="00987DC1">
      <w:pPr>
        <w:shd w:val="clear" w:color="auto" w:fill="FFFFFF"/>
        <w:spacing w:line="274" w:lineRule="exact"/>
        <w:jc w:val="both"/>
      </w:pPr>
      <w:r w:rsidRPr="00987DC1">
        <w:tab/>
      </w:r>
      <w:r w:rsidRPr="00987DC1">
        <w:tab/>
        <w:t>Против – няма</w:t>
      </w:r>
    </w:p>
    <w:p w:rsidR="00987DC1" w:rsidRPr="00987DC1" w:rsidRDefault="00987DC1" w:rsidP="00987DC1">
      <w:pPr>
        <w:shd w:val="clear" w:color="auto" w:fill="FFFFFF"/>
        <w:spacing w:line="274" w:lineRule="exact"/>
        <w:jc w:val="both"/>
      </w:pPr>
      <w:r w:rsidRPr="00987DC1">
        <w:tab/>
      </w:r>
      <w:r w:rsidRPr="00987DC1">
        <w:tab/>
        <w:t>Въздържали се- няма</w:t>
      </w:r>
    </w:p>
    <w:p w:rsidR="00987DC1" w:rsidRDefault="00987DC1" w:rsidP="00987DC1">
      <w:pPr>
        <w:jc w:val="both"/>
        <w:rPr>
          <w:color w:val="000000"/>
          <w:spacing w:val="-1"/>
          <w:w w:val="93"/>
        </w:rPr>
      </w:pPr>
      <w:r>
        <w:tab/>
        <w:t xml:space="preserve">            </w:t>
      </w:r>
      <w:r w:rsidRPr="00987DC1">
        <w:t xml:space="preserve">На основание </w:t>
      </w:r>
      <w:r w:rsidRPr="00987DC1">
        <w:rPr>
          <w:color w:val="000000"/>
          <w:spacing w:val="1"/>
          <w:w w:val="93"/>
        </w:rPr>
        <w:t xml:space="preserve">чл.21, ал.2, във връзка с чл. 21, ал. 1, т. 9 от </w:t>
      </w:r>
      <w:r w:rsidRPr="00987DC1">
        <w:rPr>
          <w:color w:val="000000"/>
          <w:spacing w:val="5"/>
          <w:w w:val="93"/>
        </w:rPr>
        <w:t xml:space="preserve">Закона за местното самоуправление и местната администрация; чл. 21, ал. 1 от Закона за </w:t>
      </w:r>
      <w:r w:rsidRPr="00987DC1">
        <w:rPr>
          <w:color w:val="000000"/>
          <w:w w:val="93"/>
        </w:rPr>
        <w:t xml:space="preserve">публичните предприятия и чл. 31 и чл. 32 от Правилника за прилагане на Закона за публичните </w:t>
      </w:r>
      <w:r w:rsidRPr="00987DC1">
        <w:rPr>
          <w:color w:val="000000"/>
          <w:spacing w:val="-1"/>
          <w:w w:val="93"/>
        </w:rPr>
        <w:t>предприятия (ППЗПП),</w:t>
      </w:r>
      <w:r>
        <w:rPr>
          <w:color w:val="000000"/>
          <w:spacing w:val="-1"/>
          <w:w w:val="93"/>
        </w:rPr>
        <w:t xml:space="preserve"> </w:t>
      </w:r>
      <w:proofErr w:type="spellStart"/>
      <w:r>
        <w:rPr>
          <w:color w:val="000000"/>
          <w:spacing w:val="-1"/>
          <w:w w:val="93"/>
        </w:rPr>
        <w:t>ОбС</w:t>
      </w:r>
      <w:proofErr w:type="spellEnd"/>
      <w:r>
        <w:rPr>
          <w:color w:val="000000"/>
          <w:spacing w:val="-1"/>
          <w:w w:val="93"/>
        </w:rPr>
        <w:t xml:space="preserve"> Гулянци взе следното</w:t>
      </w:r>
    </w:p>
    <w:p w:rsidR="00987DC1" w:rsidRDefault="00987DC1" w:rsidP="00987DC1">
      <w:pPr>
        <w:jc w:val="both"/>
        <w:rPr>
          <w:color w:val="000000"/>
          <w:spacing w:val="-1"/>
          <w:w w:val="93"/>
        </w:rPr>
      </w:pPr>
    </w:p>
    <w:p w:rsidR="00987DC1" w:rsidRDefault="00987DC1" w:rsidP="00987DC1">
      <w:pPr>
        <w:jc w:val="center"/>
        <w:rPr>
          <w:color w:val="000000"/>
          <w:spacing w:val="-1"/>
          <w:w w:val="93"/>
        </w:rPr>
      </w:pPr>
      <w:r>
        <w:rPr>
          <w:color w:val="000000"/>
          <w:spacing w:val="-1"/>
          <w:w w:val="93"/>
        </w:rPr>
        <w:t>Р Е Ш Е Н И Е</w:t>
      </w:r>
    </w:p>
    <w:p w:rsidR="00987DC1" w:rsidRDefault="00987DC1" w:rsidP="00987DC1">
      <w:pPr>
        <w:jc w:val="center"/>
        <w:rPr>
          <w:color w:val="000000"/>
          <w:spacing w:val="-1"/>
          <w:w w:val="93"/>
        </w:rPr>
      </w:pPr>
    </w:p>
    <w:p w:rsidR="00987DC1" w:rsidRDefault="00987DC1" w:rsidP="00987DC1">
      <w:pPr>
        <w:jc w:val="center"/>
        <w:rPr>
          <w:color w:val="000000"/>
          <w:spacing w:val="-1"/>
          <w:w w:val="93"/>
        </w:rPr>
      </w:pPr>
      <w:r>
        <w:rPr>
          <w:color w:val="000000"/>
          <w:spacing w:val="-1"/>
          <w:w w:val="93"/>
        </w:rPr>
        <w:t>№ 88</w:t>
      </w:r>
    </w:p>
    <w:p w:rsidR="00987DC1" w:rsidRDefault="00987DC1" w:rsidP="00987DC1">
      <w:pPr>
        <w:jc w:val="center"/>
        <w:rPr>
          <w:color w:val="000000"/>
          <w:spacing w:val="-1"/>
          <w:w w:val="93"/>
        </w:rPr>
      </w:pPr>
    </w:p>
    <w:p w:rsidR="007243CE" w:rsidRPr="00E91848" w:rsidRDefault="007243CE" w:rsidP="007243CE">
      <w:pPr>
        <w:shd w:val="clear" w:color="auto" w:fill="FFFFFF"/>
        <w:jc w:val="both"/>
        <w:rPr>
          <w:spacing w:val="3"/>
        </w:rPr>
      </w:pPr>
      <w:r w:rsidRPr="00E91848">
        <w:rPr>
          <w:color w:val="000000"/>
          <w:spacing w:val="-1"/>
          <w:w w:val="93"/>
        </w:rPr>
        <w:tab/>
      </w:r>
      <w:r w:rsidRPr="00E91848">
        <w:rPr>
          <w:spacing w:val="4"/>
          <w:w w:val="93"/>
        </w:rPr>
        <w:t xml:space="preserve">І. Дава съгласие да се проведе конкурс за избор на управител на </w:t>
      </w:r>
      <w:r w:rsidRPr="00E91848">
        <w:rPr>
          <w:spacing w:val="3"/>
        </w:rPr>
        <w:t>МНОГОПРОФИЛНА БОЛНИЦА ЗА АКТИВНО ЛЕЧЕНИЕ – ГУЛЯНЦИ” – ЕООД -  гр.Гулянци</w:t>
      </w:r>
      <w:r w:rsidRPr="00E91848">
        <w:rPr>
          <w:spacing w:val="-2"/>
          <w:w w:val="93"/>
        </w:rPr>
        <w:t>, с едноличен собственик на капитала Община Гулянци.</w:t>
      </w:r>
    </w:p>
    <w:p w:rsidR="007243CE" w:rsidRPr="00E91848" w:rsidRDefault="007243CE" w:rsidP="007243CE">
      <w:pPr>
        <w:widowControl w:val="0"/>
        <w:numPr>
          <w:ilvl w:val="0"/>
          <w:numId w:val="4"/>
        </w:numPr>
        <w:shd w:val="clear" w:color="auto" w:fill="FFFFFF"/>
        <w:tabs>
          <w:tab w:val="left" w:pos="936"/>
        </w:tabs>
        <w:autoSpaceDE w:val="0"/>
        <w:autoSpaceDN w:val="0"/>
        <w:adjustRightInd w:val="0"/>
        <w:jc w:val="both"/>
        <w:rPr>
          <w:spacing w:val="-13"/>
          <w:w w:val="93"/>
        </w:rPr>
      </w:pPr>
      <w:r w:rsidRPr="00E91848">
        <w:rPr>
          <w:w w:val="93"/>
        </w:rPr>
        <w:t xml:space="preserve">В конкурса имат право да участват лица, които са български граждани или граждани на </w:t>
      </w:r>
      <w:r w:rsidRPr="00E91848">
        <w:rPr>
          <w:spacing w:val="4"/>
          <w:w w:val="93"/>
        </w:rPr>
        <w:t xml:space="preserve">Европейския  съюз,  на държава-страна по  Споразумението  за  Европейското  икономическо </w:t>
      </w:r>
      <w:r w:rsidRPr="00E91848">
        <w:rPr>
          <w:spacing w:val="-1"/>
          <w:w w:val="93"/>
        </w:rPr>
        <w:t>пространство, или на Конфедерация Швейцария и отговарят на изискванията по чл. 20 от ЗПП.</w:t>
      </w:r>
    </w:p>
    <w:p w:rsidR="007243CE" w:rsidRPr="00E91848" w:rsidRDefault="007243CE" w:rsidP="007243CE">
      <w:pPr>
        <w:widowControl w:val="0"/>
        <w:numPr>
          <w:ilvl w:val="0"/>
          <w:numId w:val="4"/>
        </w:numPr>
        <w:shd w:val="clear" w:color="auto" w:fill="FFFFFF"/>
        <w:tabs>
          <w:tab w:val="left" w:pos="936"/>
        </w:tabs>
        <w:autoSpaceDE w:val="0"/>
        <w:autoSpaceDN w:val="0"/>
        <w:adjustRightInd w:val="0"/>
        <w:jc w:val="both"/>
        <w:rPr>
          <w:spacing w:val="-13"/>
          <w:w w:val="93"/>
        </w:rPr>
      </w:pPr>
      <w:r w:rsidRPr="00E91848">
        <w:rPr>
          <w:spacing w:val="-2"/>
          <w:w w:val="93"/>
        </w:rPr>
        <w:t>Документите необходими за участие в конкурса са:</w:t>
      </w:r>
    </w:p>
    <w:p w:rsidR="007243CE" w:rsidRPr="00E91848" w:rsidRDefault="007243CE" w:rsidP="007243CE">
      <w:pPr>
        <w:widowControl w:val="0"/>
        <w:shd w:val="clear" w:color="auto" w:fill="FFFFFF"/>
        <w:tabs>
          <w:tab w:val="left" w:pos="1464"/>
        </w:tabs>
        <w:autoSpaceDE w:val="0"/>
        <w:autoSpaceDN w:val="0"/>
        <w:adjustRightInd w:val="0"/>
        <w:jc w:val="both"/>
        <w:rPr>
          <w:spacing w:val="-7"/>
          <w:w w:val="93"/>
        </w:rPr>
      </w:pPr>
      <w:r w:rsidRPr="00E91848">
        <w:rPr>
          <w:spacing w:val="-1"/>
          <w:w w:val="93"/>
        </w:rPr>
        <w:t xml:space="preserve">           2.1 писмено заявление за участие в конкурса (по утвърден образец);</w:t>
      </w:r>
    </w:p>
    <w:p w:rsidR="007243CE" w:rsidRPr="00E91848" w:rsidRDefault="007243CE" w:rsidP="007243CE">
      <w:pPr>
        <w:rPr>
          <w:spacing w:val="-5"/>
          <w:w w:val="93"/>
        </w:rPr>
      </w:pPr>
      <w:r w:rsidRPr="00E91848">
        <w:rPr>
          <w:w w:val="93"/>
        </w:rPr>
        <w:t>автобиография,</w:t>
      </w:r>
    </w:p>
    <w:p w:rsidR="007243CE" w:rsidRPr="00E91848" w:rsidRDefault="007243CE" w:rsidP="007243CE">
      <w:pPr>
        <w:widowControl w:val="0"/>
        <w:shd w:val="clear" w:color="auto" w:fill="FFFFFF"/>
        <w:tabs>
          <w:tab w:val="left" w:pos="1464"/>
        </w:tabs>
        <w:autoSpaceDE w:val="0"/>
        <w:autoSpaceDN w:val="0"/>
        <w:adjustRightInd w:val="0"/>
        <w:jc w:val="both"/>
        <w:rPr>
          <w:spacing w:val="-8"/>
          <w:w w:val="93"/>
        </w:rPr>
      </w:pPr>
      <w:r w:rsidRPr="00E91848">
        <w:rPr>
          <w:spacing w:val="-1"/>
          <w:w w:val="93"/>
        </w:rPr>
        <w:t xml:space="preserve">          2.2 документи, удостоверяващи петгодишен професионален опит - </w:t>
      </w:r>
      <w:r w:rsidRPr="00E91848">
        <w:t>да имат най-малко пет     години трудов стаж като лекар, съответно лекар по дентална медицина, или икономист; кандидатите, притежаващи образователно-квалификационна степен "магистър" по медицина, съответно по дентална медицина, да имат придобита специалност;</w:t>
      </w:r>
    </w:p>
    <w:p w:rsidR="007243CE" w:rsidRPr="00E91848" w:rsidRDefault="007243CE" w:rsidP="007243CE">
      <w:pPr>
        <w:widowControl w:val="0"/>
        <w:shd w:val="clear" w:color="auto" w:fill="FFFFFF"/>
        <w:tabs>
          <w:tab w:val="left" w:pos="1464"/>
        </w:tabs>
        <w:autoSpaceDE w:val="0"/>
        <w:autoSpaceDN w:val="0"/>
        <w:adjustRightInd w:val="0"/>
        <w:jc w:val="both"/>
        <w:rPr>
          <w:spacing w:val="-5"/>
          <w:w w:val="93"/>
        </w:rPr>
      </w:pPr>
      <w:r w:rsidRPr="00E91848">
        <w:rPr>
          <w:spacing w:val="-1"/>
          <w:w w:val="93"/>
        </w:rPr>
        <w:t xml:space="preserve">         2.3  заверено копие от диплома за завършено висше образование  - </w:t>
      </w:r>
      <w:r w:rsidRPr="00E91848">
        <w:t xml:space="preserve">да притежават образователно-квалификационна степен "магистър" по медицина, съответно дентална медицина и квалификация по здравен мениджмънт или лица с образователно-квалификационна степен "магистър" по икономика и управление и с придобита </w:t>
      </w:r>
      <w:r w:rsidRPr="00E91848">
        <w:lastRenderedPageBreak/>
        <w:t xml:space="preserve">образователна и/или научна степен, специалност или преминато обучение за повишаване на квалификацията по чл. 43 от Закона за висшето образование в областта на здравния мениджмънт; </w:t>
      </w:r>
    </w:p>
    <w:p w:rsidR="007243CE" w:rsidRPr="00E91848" w:rsidRDefault="007243CE" w:rsidP="007243CE">
      <w:pPr>
        <w:widowControl w:val="0"/>
        <w:shd w:val="clear" w:color="auto" w:fill="FFFFFF"/>
        <w:tabs>
          <w:tab w:val="left" w:pos="284"/>
        </w:tabs>
        <w:autoSpaceDE w:val="0"/>
        <w:autoSpaceDN w:val="0"/>
        <w:adjustRightInd w:val="0"/>
        <w:jc w:val="both"/>
        <w:rPr>
          <w:spacing w:val="-5"/>
          <w:w w:val="93"/>
        </w:rPr>
      </w:pPr>
      <w:r>
        <w:rPr>
          <w:spacing w:val="-2"/>
          <w:w w:val="93"/>
        </w:rPr>
        <w:t xml:space="preserve">       </w:t>
      </w:r>
      <w:r w:rsidRPr="00E91848">
        <w:rPr>
          <w:spacing w:val="-2"/>
          <w:w w:val="93"/>
        </w:rPr>
        <w:t xml:space="preserve">  2.4  свидетелство за съдимост;</w:t>
      </w:r>
    </w:p>
    <w:p w:rsidR="007243CE" w:rsidRPr="00E91848" w:rsidRDefault="007243CE" w:rsidP="007243CE">
      <w:pPr>
        <w:widowControl w:val="0"/>
        <w:shd w:val="clear" w:color="auto" w:fill="FFFFFF"/>
        <w:tabs>
          <w:tab w:val="left" w:pos="1464"/>
        </w:tabs>
        <w:autoSpaceDE w:val="0"/>
        <w:autoSpaceDN w:val="0"/>
        <w:adjustRightInd w:val="0"/>
        <w:jc w:val="both"/>
        <w:rPr>
          <w:spacing w:val="-8"/>
          <w:w w:val="93"/>
        </w:rPr>
      </w:pPr>
      <w:r w:rsidRPr="00E91848">
        <w:rPr>
          <w:spacing w:val="-1"/>
          <w:w w:val="93"/>
        </w:rPr>
        <w:t xml:space="preserve">        2.5декларация, че кандидатът:</w:t>
      </w:r>
    </w:p>
    <w:p w:rsidR="007243CE" w:rsidRPr="00E91848" w:rsidRDefault="007243CE" w:rsidP="007243CE">
      <w:pPr>
        <w:widowControl w:val="0"/>
        <w:numPr>
          <w:ilvl w:val="0"/>
          <w:numId w:val="2"/>
        </w:numPr>
        <w:shd w:val="clear" w:color="auto" w:fill="FFFFFF"/>
        <w:tabs>
          <w:tab w:val="left" w:pos="142"/>
        </w:tabs>
        <w:autoSpaceDE w:val="0"/>
        <w:autoSpaceDN w:val="0"/>
        <w:adjustRightInd w:val="0"/>
        <w:jc w:val="both"/>
        <w:rPr>
          <w:w w:val="93"/>
        </w:rPr>
      </w:pPr>
      <w:r w:rsidRPr="00E91848">
        <w:rPr>
          <w:spacing w:val="-1"/>
          <w:w w:val="93"/>
        </w:rPr>
        <w:t>не е лишен от правото да упражнява търговска дейност;</w:t>
      </w:r>
    </w:p>
    <w:p w:rsidR="007243CE" w:rsidRPr="00E91848" w:rsidRDefault="007243CE" w:rsidP="007243CE">
      <w:pPr>
        <w:widowControl w:val="0"/>
        <w:numPr>
          <w:ilvl w:val="0"/>
          <w:numId w:val="2"/>
        </w:numPr>
        <w:shd w:val="clear" w:color="auto" w:fill="FFFFFF"/>
        <w:tabs>
          <w:tab w:val="left" w:pos="142"/>
        </w:tabs>
        <w:autoSpaceDE w:val="0"/>
        <w:autoSpaceDN w:val="0"/>
        <w:adjustRightInd w:val="0"/>
        <w:jc w:val="both"/>
        <w:rPr>
          <w:w w:val="93"/>
        </w:rPr>
      </w:pPr>
      <w:r w:rsidRPr="00E91848">
        <w:rPr>
          <w:spacing w:val="-1"/>
          <w:w w:val="93"/>
        </w:rPr>
        <w:t>не е лишен от правото да заема съответната длъжност;</w:t>
      </w:r>
    </w:p>
    <w:p w:rsidR="007243CE" w:rsidRPr="00E91848" w:rsidRDefault="007243CE" w:rsidP="007243CE">
      <w:pPr>
        <w:shd w:val="clear" w:color="auto" w:fill="FFFFFF"/>
        <w:tabs>
          <w:tab w:val="left" w:pos="142"/>
          <w:tab w:val="left" w:pos="1656"/>
        </w:tabs>
        <w:jc w:val="both"/>
      </w:pPr>
      <w:r w:rsidRPr="00E91848">
        <w:rPr>
          <w:w w:val="93"/>
        </w:rPr>
        <w:t>-</w:t>
      </w:r>
      <w:r w:rsidRPr="00E91848">
        <w:tab/>
      </w:r>
      <w:r w:rsidRPr="00E91848">
        <w:rPr>
          <w:spacing w:val="9"/>
          <w:w w:val="93"/>
        </w:rPr>
        <w:t>не е обявен  в несъстоятелност като  едноличен търговец или неограничено</w:t>
      </w:r>
      <w:r w:rsidRPr="00E91848">
        <w:rPr>
          <w:spacing w:val="9"/>
          <w:w w:val="93"/>
        </w:rPr>
        <w:br/>
        <w:t>отговорен съдружник в търговско дружество, обявено в несъстоятелност, ако са останали</w:t>
      </w:r>
      <w:r w:rsidRPr="00E91848">
        <w:rPr>
          <w:spacing w:val="9"/>
          <w:w w:val="93"/>
        </w:rPr>
        <w:br/>
      </w:r>
      <w:r w:rsidRPr="00E91848">
        <w:rPr>
          <w:spacing w:val="-2"/>
          <w:w w:val="93"/>
        </w:rPr>
        <w:t>неудовлетворени кредитори;</w:t>
      </w:r>
    </w:p>
    <w:p w:rsidR="007243CE" w:rsidRPr="00E91848" w:rsidRDefault="007243CE" w:rsidP="007243CE">
      <w:pPr>
        <w:shd w:val="clear" w:color="auto" w:fill="FFFFFF"/>
        <w:tabs>
          <w:tab w:val="left" w:pos="142"/>
          <w:tab w:val="left" w:pos="1584"/>
        </w:tabs>
        <w:jc w:val="both"/>
      </w:pPr>
      <w:r w:rsidRPr="00E91848">
        <w:rPr>
          <w:w w:val="93"/>
        </w:rPr>
        <w:t>-</w:t>
      </w:r>
      <w:r w:rsidRPr="00E91848">
        <w:tab/>
      </w:r>
      <w:r w:rsidRPr="00E91848">
        <w:rPr>
          <w:spacing w:val="9"/>
          <w:w w:val="93"/>
        </w:rPr>
        <w:t>не е бил член на управителен или контролен орган на дружество, съответно</w:t>
      </w:r>
      <w:r w:rsidRPr="00E91848">
        <w:rPr>
          <w:spacing w:val="9"/>
          <w:w w:val="93"/>
        </w:rPr>
        <w:br/>
      </w:r>
      <w:r w:rsidRPr="00E91848">
        <w:rPr>
          <w:spacing w:val="-1"/>
          <w:w w:val="93"/>
        </w:rPr>
        <w:t>кооперация, прекратени в несъстоятелност през последните две години преди назначаването, ако</w:t>
      </w:r>
      <w:r w:rsidRPr="00E91848">
        <w:rPr>
          <w:spacing w:val="-1"/>
          <w:w w:val="93"/>
        </w:rPr>
        <w:br/>
      </w:r>
      <w:r w:rsidRPr="00E91848">
        <w:rPr>
          <w:spacing w:val="-2"/>
          <w:w w:val="93"/>
        </w:rPr>
        <w:t>са останали неудовлетворени кредитори;</w:t>
      </w:r>
    </w:p>
    <w:p w:rsidR="007243CE" w:rsidRPr="00E91848" w:rsidRDefault="007243CE" w:rsidP="007243CE">
      <w:pPr>
        <w:widowControl w:val="0"/>
        <w:numPr>
          <w:ilvl w:val="0"/>
          <w:numId w:val="3"/>
        </w:numPr>
        <w:shd w:val="clear" w:color="auto" w:fill="FFFFFF"/>
        <w:tabs>
          <w:tab w:val="left" w:pos="142"/>
          <w:tab w:val="left" w:pos="1219"/>
        </w:tabs>
        <w:autoSpaceDE w:val="0"/>
        <w:autoSpaceDN w:val="0"/>
        <w:adjustRightInd w:val="0"/>
        <w:jc w:val="both"/>
      </w:pPr>
      <w:r w:rsidRPr="00E91848">
        <w:rPr>
          <w:spacing w:val="-2"/>
        </w:rPr>
        <w:t>не е съпруг/съпруга или лице във фактическо съжителство, роднина по права линия, по</w:t>
      </w:r>
      <w:r w:rsidRPr="00E91848">
        <w:rPr>
          <w:spacing w:val="-2"/>
        </w:rPr>
        <w:br/>
      </w:r>
      <w:r w:rsidRPr="00E91848">
        <w:rPr>
          <w:spacing w:val="2"/>
        </w:rPr>
        <w:t>съребрена линия - до четвърта степен вкл., и по сватовство - до втора степен вкл., на управител</w:t>
      </w:r>
      <w:r w:rsidRPr="00E91848">
        <w:rPr>
          <w:spacing w:val="2"/>
        </w:rPr>
        <w:br/>
      </w:r>
      <w:r w:rsidRPr="00E91848">
        <w:rPr>
          <w:spacing w:val="-1"/>
        </w:rPr>
        <w:t>или член на колективен орган за управление и контрол на същото публично предприятие;</w:t>
      </w:r>
    </w:p>
    <w:p w:rsidR="007243CE" w:rsidRPr="00E91848" w:rsidRDefault="007243CE" w:rsidP="007243CE">
      <w:pPr>
        <w:widowControl w:val="0"/>
        <w:numPr>
          <w:ilvl w:val="0"/>
          <w:numId w:val="3"/>
        </w:numPr>
        <w:shd w:val="clear" w:color="auto" w:fill="FFFFFF"/>
        <w:tabs>
          <w:tab w:val="left" w:pos="142"/>
          <w:tab w:val="left" w:pos="1219"/>
        </w:tabs>
        <w:autoSpaceDE w:val="0"/>
        <w:autoSpaceDN w:val="0"/>
        <w:adjustRightInd w:val="0"/>
        <w:jc w:val="both"/>
      </w:pPr>
      <w:r w:rsidRPr="00E91848">
        <w:rPr>
          <w:spacing w:val="3"/>
        </w:rPr>
        <w:t>не заема висша публична длъжност по чл. 6, ал. 1,т.1 -38 и 41 -45 от Закона за</w:t>
      </w:r>
      <w:r w:rsidRPr="00E91848">
        <w:rPr>
          <w:spacing w:val="3"/>
        </w:rPr>
        <w:br/>
      </w:r>
      <w:r w:rsidRPr="00E91848">
        <w:t xml:space="preserve">противодействие на корупцията, не е член на </w:t>
      </w:r>
      <w:r w:rsidRPr="00E91848">
        <w:rPr>
          <w:spacing w:val="-1"/>
        </w:rPr>
        <w:t>политически кабинет и секретар на община;</w:t>
      </w:r>
    </w:p>
    <w:p w:rsidR="007243CE" w:rsidRPr="00E91848" w:rsidRDefault="007243CE" w:rsidP="007243CE">
      <w:pPr>
        <w:widowControl w:val="0"/>
        <w:numPr>
          <w:ilvl w:val="0"/>
          <w:numId w:val="3"/>
        </w:numPr>
        <w:shd w:val="clear" w:color="auto" w:fill="FFFFFF"/>
        <w:tabs>
          <w:tab w:val="left" w:pos="142"/>
          <w:tab w:val="left" w:pos="1219"/>
        </w:tabs>
        <w:autoSpaceDE w:val="0"/>
        <w:autoSpaceDN w:val="0"/>
        <w:adjustRightInd w:val="0"/>
        <w:jc w:val="both"/>
      </w:pPr>
      <w:r w:rsidRPr="00E91848">
        <w:rPr>
          <w:spacing w:val="-1"/>
        </w:rPr>
        <w:t>не извършва търговски сделки от свое или от чуждо име;</w:t>
      </w:r>
    </w:p>
    <w:p w:rsidR="007243CE" w:rsidRPr="00E91848" w:rsidRDefault="007243CE" w:rsidP="007243CE">
      <w:pPr>
        <w:widowControl w:val="0"/>
        <w:numPr>
          <w:ilvl w:val="0"/>
          <w:numId w:val="3"/>
        </w:numPr>
        <w:shd w:val="clear" w:color="auto" w:fill="FFFFFF"/>
        <w:tabs>
          <w:tab w:val="left" w:pos="142"/>
          <w:tab w:val="left" w:pos="1219"/>
        </w:tabs>
        <w:autoSpaceDE w:val="0"/>
        <w:autoSpaceDN w:val="0"/>
        <w:adjustRightInd w:val="0"/>
        <w:jc w:val="both"/>
      </w:pPr>
      <w:r w:rsidRPr="00E91848">
        <w:rPr>
          <w:spacing w:val="3"/>
        </w:rPr>
        <w:t>не е съдружник в събирателни, в командитни дружества и в дружества с ограничена</w:t>
      </w:r>
      <w:r w:rsidRPr="00E91848">
        <w:rPr>
          <w:spacing w:val="3"/>
        </w:rPr>
        <w:br/>
      </w:r>
      <w:r w:rsidRPr="00E91848">
        <w:rPr>
          <w:spacing w:val="-2"/>
        </w:rPr>
        <w:t>отговорност;</w:t>
      </w:r>
    </w:p>
    <w:p w:rsidR="007243CE" w:rsidRPr="00E91848" w:rsidRDefault="007243CE" w:rsidP="007243CE">
      <w:pPr>
        <w:tabs>
          <w:tab w:val="left" w:pos="142"/>
        </w:tabs>
        <w:jc w:val="both"/>
      </w:pPr>
      <w:r w:rsidRPr="00E91848">
        <w:rPr>
          <w:shd w:val="clear" w:color="auto" w:fill="EBEFFF"/>
        </w:rPr>
        <w:t xml:space="preserve">       2.6 </w:t>
      </w:r>
      <w:r w:rsidRPr="00E91848">
        <w:rPr>
          <w:shd w:val="clear" w:color="auto" w:fill="FFFFFF"/>
        </w:rPr>
        <w:t>Декларация относно липсата или наличието на обстоятелствата по чл. 20, ал. 1, т. 3-8 и т. 13 от ЗПП</w:t>
      </w:r>
    </w:p>
    <w:p w:rsidR="007243CE" w:rsidRPr="00E91848" w:rsidRDefault="007243CE" w:rsidP="007243CE">
      <w:pPr>
        <w:widowControl w:val="0"/>
        <w:numPr>
          <w:ilvl w:val="0"/>
          <w:numId w:val="4"/>
        </w:numPr>
        <w:shd w:val="clear" w:color="auto" w:fill="FFFFFF"/>
        <w:tabs>
          <w:tab w:val="left" w:pos="950"/>
        </w:tabs>
        <w:autoSpaceDE w:val="0"/>
        <w:autoSpaceDN w:val="0"/>
        <w:adjustRightInd w:val="0"/>
        <w:jc w:val="both"/>
        <w:rPr>
          <w:spacing w:val="-8"/>
        </w:rPr>
      </w:pPr>
      <w:r w:rsidRPr="00E91848">
        <w:rPr>
          <w:spacing w:val="11"/>
        </w:rPr>
        <w:t xml:space="preserve">Документите за участие в конкурсите се подават в „Център за административно </w:t>
      </w:r>
      <w:r w:rsidRPr="00E91848">
        <w:rPr>
          <w:spacing w:val="8"/>
        </w:rPr>
        <w:t>обслужване на гражданите"   на адрес гр. Гулянци, ул. „Васил Левски” № 30:</w:t>
      </w:r>
    </w:p>
    <w:p w:rsidR="007243CE" w:rsidRPr="00E91848" w:rsidRDefault="007243CE" w:rsidP="007243CE">
      <w:pPr>
        <w:widowControl w:val="0"/>
        <w:numPr>
          <w:ilvl w:val="0"/>
          <w:numId w:val="3"/>
        </w:numPr>
        <w:shd w:val="clear" w:color="auto" w:fill="FFFFFF"/>
        <w:tabs>
          <w:tab w:val="left" w:pos="950"/>
        </w:tabs>
        <w:autoSpaceDE w:val="0"/>
        <w:autoSpaceDN w:val="0"/>
        <w:adjustRightInd w:val="0"/>
        <w:jc w:val="both"/>
        <w:rPr>
          <w:spacing w:val="-8"/>
        </w:rPr>
      </w:pPr>
      <w:r>
        <w:t xml:space="preserve">  </w:t>
      </w:r>
      <w:r w:rsidRPr="00E91848">
        <w:t xml:space="preserve">плик № 1 съдържа всички необходими документи, удостоверяващи съответствието на кандидатите с изискванията за участие; </w:t>
      </w:r>
    </w:p>
    <w:p w:rsidR="007243CE" w:rsidRPr="00E91848" w:rsidRDefault="007243CE" w:rsidP="007243CE">
      <w:pPr>
        <w:widowControl w:val="0"/>
        <w:numPr>
          <w:ilvl w:val="0"/>
          <w:numId w:val="3"/>
        </w:numPr>
        <w:shd w:val="clear" w:color="auto" w:fill="FFFFFF"/>
        <w:tabs>
          <w:tab w:val="left" w:pos="950"/>
        </w:tabs>
        <w:autoSpaceDE w:val="0"/>
        <w:autoSpaceDN w:val="0"/>
        <w:adjustRightInd w:val="0"/>
        <w:jc w:val="both"/>
        <w:rPr>
          <w:spacing w:val="-1"/>
        </w:rPr>
      </w:pPr>
      <w:r>
        <w:t xml:space="preserve"> </w:t>
      </w:r>
      <w:r w:rsidRPr="00E91848">
        <w:t>плик № 2 съдържа програма за развитието и дейността на „</w:t>
      </w:r>
      <w:proofErr w:type="spellStart"/>
      <w:r w:rsidRPr="00E91848">
        <w:t>Многопрофилна</w:t>
      </w:r>
      <w:proofErr w:type="spellEnd"/>
      <w:r w:rsidRPr="00E91848">
        <w:t xml:space="preserve"> болница за активно лечение“ Гулянци ЕООД</w:t>
      </w:r>
      <w:r w:rsidRPr="00E91848">
        <w:rPr>
          <w:spacing w:val="8"/>
        </w:rPr>
        <w:t>, в 30-дневен срок от п</w:t>
      </w:r>
      <w:r w:rsidRPr="00E91848">
        <w:t>убликуване на обявата на интернет страницата на Община Гулянци. Документите по т. 3,</w:t>
      </w:r>
      <w:r w:rsidRPr="00E91848">
        <w:rPr>
          <w:spacing w:val="8"/>
        </w:rPr>
        <w:t>следва да са поставени в надписан и запечатан, непрозрачен плик с имената на кандидата и н</w:t>
      </w:r>
      <w:r w:rsidRPr="00E91848">
        <w:rPr>
          <w:spacing w:val="-1"/>
        </w:rPr>
        <w:t>аименование на търговското дружество, за което кандидатства.</w:t>
      </w:r>
      <w:r w:rsidRPr="00E91848">
        <w:t xml:space="preserve"> Ако последният ден от срока е неприсъствен, срокът изтича в първия следващ присъствен ден.</w:t>
      </w:r>
    </w:p>
    <w:p w:rsidR="007243CE" w:rsidRPr="00E91848" w:rsidRDefault="007243CE" w:rsidP="007243CE">
      <w:pPr>
        <w:widowControl w:val="0"/>
        <w:shd w:val="clear" w:color="auto" w:fill="FFFFFF"/>
        <w:tabs>
          <w:tab w:val="left" w:pos="950"/>
        </w:tabs>
        <w:autoSpaceDE w:val="0"/>
        <w:autoSpaceDN w:val="0"/>
        <w:adjustRightInd w:val="0"/>
        <w:jc w:val="both"/>
        <w:rPr>
          <w:spacing w:val="-11"/>
        </w:rPr>
      </w:pPr>
      <w:r w:rsidRPr="00E91848">
        <w:rPr>
          <w:spacing w:val="-8"/>
        </w:rPr>
        <w:t>4.Д</w:t>
      </w:r>
      <w:r w:rsidRPr="00E91848">
        <w:rPr>
          <w:spacing w:val="4"/>
        </w:rPr>
        <w:t xml:space="preserve">опуснатите до участие кандидати могат да получат информация (на електронен или </w:t>
      </w:r>
      <w:r w:rsidRPr="00E91848">
        <w:rPr>
          <w:spacing w:val="6"/>
        </w:rPr>
        <w:t xml:space="preserve">хартиен носител) за дружеството, включваща последния годишен финансов отчет, последния </w:t>
      </w:r>
      <w:r w:rsidRPr="00E91848">
        <w:rPr>
          <w:spacing w:val="3"/>
        </w:rPr>
        <w:t>междинен финансов отчет, доклад на регистрирания одитор /ако има избран такъв/ и годишния доклад за дейността на дружеството, от комисията за номиниране или чрез администрацията на</w:t>
      </w:r>
      <w:r>
        <w:rPr>
          <w:spacing w:val="3"/>
        </w:rPr>
        <w:t xml:space="preserve"> </w:t>
      </w:r>
      <w:r w:rsidRPr="00E91848">
        <w:rPr>
          <w:spacing w:val="-3"/>
        </w:rPr>
        <w:t>Община Гулянци.</w:t>
      </w:r>
    </w:p>
    <w:p w:rsidR="007243CE" w:rsidRPr="00E91848" w:rsidRDefault="007243CE" w:rsidP="007243CE">
      <w:pPr>
        <w:widowControl w:val="0"/>
        <w:shd w:val="clear" w:color="auto" w:fill="FFFFFF"/>
        <w:tabs>
          <w:tab w:val="left" w:pos="950"/>
        </w:tabs>
        <w:autoSpaceDE w:val="0"/>
        <w:autoSpaceDN w:val="0"/>
        <w:adjustRightInd w:val="0"/>
        <w:jc w:val="both"/>
        <w:rPr>
          <w:spacing w:val="-11"/>
        </w:rPr>
      </w:pPr>
      <w:r w:rsidRPr="00E91848">
        <w:rPr>
          <w:spacing w:val="-1"/>
        </w:rPr>
        <w:t>5.Конкурсната процедура се провежда при следните етапа:</w:t>
      </w:r>
    </w:p>
    <w:p w:rsidR="007243CE" w:rsidRPr="00E91848" w:rsidRDefault="007243CE" w:rsidP="007243CE">
      <w:pPr>
        <w:shd w:val="clear" w:color="auto" w:fill="FFFFFF"/>
        <w:tabs>
          <w:tab w:val="left" w:pos="1142"/>
        </w:tabs>
        <w:jc w:val="both"/>
      </w:pPr>
      <w:r>
        <w:rPr>
          <w:spacing w:val="-7"/>
        </w:rPr>
        <w:t xml:space="preserve">              </w:t>
      </w:r>
      <w:r w:rsidRPr="00E91848">
        <w:rPr>
          <w:spacing w:val="-7"/>
        </w:rPr>
        <w:t>5.1.</w:t>
      </w:r>
      <w:r w:rsidRPr="00E91848">
        <w:t>Проверка на документите за допускане на кандидатите до участие в конкурса;</w:t>
      </w:r>
    </w:p>
    <w:p w:rsidR="007243CE" w:rsidRPr="00E91848" w:rsidRDefault="007243CE" w:rsidP="007243CE">
      <w:pPr>
        <w:shd w:val="clear" w:color="auto" w:fill="FFFFFF"/>
        <w:jc w:val="both"/>
      </w:pPr>
      <w:r w:rsidRPr="00E91848">
        <w:tab/>
        <w:t>5.2. Изпращане на покани до допуснатите кандидати за провеждане на писмената част от конкурсната процедура;</w:t>
      </w:r>
    </w:p>
    <w:p w:rsidR="007243CE" w:rsidRPr="00E91848" w:rsidRDefault="007243CE" w:rsidP="007243CE">
      <w:pPr>
        <w:shd w:val="clear" w:color="auto" w:fill="FFFFFF"/>
        <w:jc w:val="both"/>
      </w:pPr>
      <w:r w:rsidRPr="00E91848">
        <w:t xml:space="preserve">            5.3. Провеждане на писмената част от конкурсната процедура, оценяване на работите на кандидатите и допускане до следващата част на кандидатите, получили оценка над минималната;</w:t>
      </w:r>
    </w:p>
    <w:p w:rsidR="007243CE" w:rsidRPr="00E91848" w:rsidRDefault="007243CE" w:rsidP="007243CE">
      <w:pPr>
        <w:shd w:val="clear" w:color="auto" w:fill="FFFFFF"/>
        <w:jc w:val="both"/>
      </w:pPr>
      <w:r w:rsidRPr="00E91848">
        <w:tab/>
        <w:t>5.4.Изпращане на покана и провеждане на интервюта с допуснатите кандидати;</w:t>
      </w:r>
    </w:p>
    <w:p w:rsidR="007243CE" w:rsidRPr="00E91848" w:rsidRDefault="007243CE" w:rsidP="007243CE">
      <w:pPr>
        <w:shd w:val="clear" w:color="auto" w:fill="FFFFFF"/>
        <w:jc w:val="both"/>
      </w:pPr>
      <w:r w:rsidRPr="00E91848">
        <w:lastRenderedPageBreak/>
        <w:tab/>
        <w:t>5.5.Изготвяне на крайно класиране на кандидатите на база на писмената и устната част на конкурсната процедура;</w:t>
      </w:r>
    </w:p>
    <w:p w:rsidR="007243CE" w:rsidRPr="00E91848" w:rsidRDefault="007243CE" w:rsidP="007243CE">
      <w:pPr>
        <w:shd w:val="clear" w:color="auto" w:fill="FFFFFF"/>
        <w:jc w:val="both"/>
      </w:pPr>
      <w:r w:rsidRPr="00E91848">
        <w:tab/>
        <w:t>5.6.Изготвяне и изпращане на предложение с класираните кандидати до компетентния орган по назначаване.</w:t>
      </w:r>
    </w:p>
    <w:p w:rsidR="007243CE" w:rsidRPr="00E91848" w:rsidRDefault="007243CE" w:rsidP="007243CE">
      <w:pPr>
        <w:shd w:val="clear" w:color="auto" w:fill="FFFFFF"/>
        <w:tabs>
          <w:tab w:val="left" w:pos="950"/>
        </w:tabs>
        <w:jc w:val="both"/>
      </w:pPr>
      <w:r w:rsidRPr="00E91848">
        <w:rPr>
          <w:spacing w:val="-1"/>
        </w:rPr>
        <w:t>6.Одобрява следните критерии за подбор:</w:t>
      </w:r>
    </w:p>
    <w:p w:rsidR="007243CE" w:rsidRPr="00E91848" w:rsidRDefault="007243CE" w:rsidP="007243CE">
      <w:pPr>
        <w:widowControl w:val="0"/>
        <w:shd w:val="clear" w:color="auto" w:fill="FFFFFF"/>
        <w:tabs>
          <w:tab w:val="left" w:pos="1133"/>
        </w:tabs>
        <w:autoSpaceDE w:val="0"/>
        <w:autoSpaceDN w:val="0"/>
        <w:adjustRightInd w:val="0"/>
        <w:jc w:val="both"/>
        <w:rPr>
          <w:spacing w:val="-7"/>
        </w:rPr>
      </w:pPr>
      <w:r>
        <w:t xml:space="preserve">            </w:t>
      </w:r>
      <w:r w:rsidRPr="00E91848">
        <w:t>6.1.програмата за развитие на дружеството, представена от кандидата;</w:t>
      </w:r>
    </w:p>
    <w:p w:rsidR="007243CE" w:rsidRPr="00E91848" w:rsidRDefault="007243CE" w:rsidP="007243CE">
      <w:pPr>
        <w:widowControl w:val="0"/>
        <w:shd w:val="clear" w:color="auto" w:fill="FFFFFF"/>
        <w:tabs>
          <w:tab w:val="left" w:pos="1133"/>
        </w:tabs>
        <w:autoSpaceDE w:val="0"/>
        <w:autoSpaceDN w:val="0"/>
        <w:adjustRightInd w:val="0"/>
        <w:jc w:val="both"/>
        <w:rPr>
          <w:spacing w:val="-7"/>
        </w:rPr>
      </w:pPr>
      <w:r>
        <w:t xml:space="preserve">            </w:t>
      </w:r>
      <w:r w:rsidRPr="00E91848">
        <w:t>6.2.познаване на дейността на дружеството и нормативната уредба, свързана с нея;</w:t>
      </w:r>
    </w:p>
    <w:p w:rsidR="007243CE" w:rsidRPr="00E91848" w:rsidRDefault="007243CE" w:rsidP="007243CE">
      <w:pPr>
        <w:widowControl w:val="0"/>
        <w:shd w:val="clear" w:color="auto" w:fill="FFFFFF"/>
        <w:tabs>
          <w:tab w:val="left" w:pos="1133"/>
        </w:tabs>
        <w:autoSpaceDE w:val="0"/>
        <w:autoSpaceDN w:val="0"/>
        <w:adjustRightInd w:val="0"/>
        <w:jc w:val="both"/>
        <w:rPr>
          <w:spacing w:val="-5"/>
        </w:rPr>
      </w:pPr>
      <w:r w:rsidRPr="00E91848">
        <w:rPr>
          <w:spacing w:val="-1"/>
        </w:rPr>
        <w:t xml:space="preserve">            6.3.професионален опит на кандидата;</w:t>
      </w:r>
    </w:p>
    <w:p w:rsidR="007243CE" w:rsidRPr="00E91848" w:rsidRDefault="007243CE" w:rsidP="007243CE">
      <w:pPr>
        <w:widowControl w:val="0"/>
        <w:shd w:val="clear" w:color="auto" w:fill="FFFFFF"/>
        <w:tabs>
          <w:tab w:val="left" w:pos="1133"/>
        </w:tabs>
        <w:autoSpaceDE w:val="0"/>
        <w:autoSpaceDN w:val="0"/>
        <w:adjustRightInd w:val="0"/>
        <w:jc w:val="both"/>
        <w:rPr>
          <w:color w:val="000000"/>
          <w:spacing w:val="-8"/>
        </w:rPr>
      </w:pPr>
      <w:r>
        <w:rPr>
          <w:spacing w:val="-1"/>
        </w:rPr>
        <w:t xml:space="preserve">            </w:t>
      </w:r>
      <w:r w:rsidRPr="00E91848">
        <w:rPr>
          <w:spacing w:val="-1"/>
        </w:rPr>
        <w:t>6.4.опит в управлението на юридически</w:t>
      </w:r>
      <w:r w:rsidRPr="00E91848">
        <w:rPr>
          <w:color w:val="000000"/>
          <w:spacing w:val="-1"/>
        </w:rPr>
        <w:t xml:space="preserve"> лица;</w:t>
      </w:r>
    </w:p>
    <w:p w:rsidR="007243CE" w:rsidRPr="00E91848" w:rsidRDefault="007243CE" w:rsidP="007243CE">
      <w:pPr>
        <w:widowControl w:val="0"/>
        <w:shd w:val="clear" w:color="auto" w:fill="FFFFFF"/>
        <w:tabs>
          <w:tab w:val="left" w:pos="1133"/>
        </w:tabs>
        <w:autoSpaceDE w:val="0"/>
        <w:autoSpaceDN w:val="0"/>
        <w:adjustRightInd w:val="0"/>
        <w:jc w:val="both"/>
        <w:rPr>
          <w:color w:val="000000"/>
          <w:spacing w:val="-7"/>
        </w:rPr>
      </w:pPr>
      <w:r>
        <w:rPr>
          <w:color w:val="000000"/>
        </w:rPr>
        <w:t xml:space="preserve">            </w:t>
      </w:r>
      <w:r w:rsidRPr="00E91848">
        <w:rPr>
          <w:color w:val="000000"/>
        </w:rPr>
        <w:t>6.5.комуникационни и аналитични умения на кандидата.</w:t>
      </w:r>
    </w:p>
    <w:p w:rsidR="007243CE" w:rsidRPr="00E91848" w:rsidRDefault="007243CE" w:rsidP="007243CE">
      <w:pPr>
        <w:widowControl w:val="0"/>
        <w:shd w:val="clear" w:color="auto" w:fill="FFFFFF"/>
        <w:tabs>
          <w:tab w:val="left" w:pos="950"/>
        </w:tabs>
        <w:autoSpaceDE w:val="0"/>
        <w:autoSpaceDN w:val="0"/>
        <w:adjustRightInd w:val="0"/>
        <w:jc w:val="both"/>
        <w:rPr>
          <w:color w:val="000000"/>
          <w:spacing w:val="-16"/>
        </w:rPr>
      </w:pPr>
      <w:r w:rsidRPr="00E91848">
        <w:rPr>
          <w:color w:val="000000"/>
        </w:rPr>
        <w:t>7.Одобрява методика за оценка на кандидатите, съгласно Приложение № 1:</w:t>
      </w:r>
    </w:p>
    <w:p w:rsidR="007243CE" w:rsidRPr="00E91848" w:rsidRDefault="007243CE" w:rsidP="007243CE">
      <w:pPr>
        <w:widowControl w:val="0"/>
        <w:shd w:val="clear" w:color="auto" w:fill="FFFFFF"/>
        <w:tabs>
          <w:tab w:val="left" w:pos="0"/>
        </w:tabs>
        <w:autoSpaceDE w:val="0"/>
        <w:autoSpaceDN w:val="0"/>
        <w:adjustRightInd w:val="0"/>
        <w:jc w:val="both"/>
        <w:rPr>
          <w:color w:val="000000"/>
          <w:spacing w:val="-12"/>
        </w:rPr>
      </w:pPr>
      <w:r w:rsidRPr="00E91848">
        <w:rPr>
          <w:color w:val="000000"/>
        </w:rPr>
        <w:t xml:space="preserve"> 8.Минималната допустима оценка за всеки етап от процедурата е „много добър 4,50".</w:t>
      </w:r>
    </w:p>
    <w:p w:rsidR="007243CE" w:rsidRPr="00E91848" w:rsidRDefault="007243CE" w:rsidP="007243CE">
      <w:pPr>
        <w:shd w:val="clear" w:color="auto" w:fill="FFFFFF"/>
        <w:tabs>
          <w:tab w:val="left" w:pos="1555"/>
        </w:tabs>
        <w:jc w:val="both"/>
      </w:pPr>
      <w:r>
        <w:rPr>
          <w:color w:val="000000"/>
          <w:spacing w:val="-5"/>
        </w:rPr>
        <w:t xml:space="preserve">               </w:t>
      </w:r>
      <w:r w:rsidRPr="00E91848">
        <w:rPr>
          <w:color w:val="000000"/>
          <w:spacing w:val="-5"/>
        </w:rPr>
        <w:t>8.1.</w:t>
      </w:r>
      <w:r w:rsidRPr="00E91848">
        <w:rPr>
          <w:color w:val="000000"/>
        </w:rPr>
        <w:tab/>
      </w:r>
      <w:r w:rsidRPr="00E91848">
        <w:rPr>
          <w:color w:val="000000"/>
          <w:spacing w:val="-2"/>
        </w:rPr>
        <w:t xml:space="preserve">Първи етап — писмена част, която включва оценяване на представената програма за </w:t>
      </w:r>
      <w:r w:rsidRPr="00E91848">
        <w:rPr>
          <w:color w:val="000000"/>
          <w:spacing w:val="9"/>
        </w:rPr>
        <w:t xml:space="preserve">развитие на дружеството, както и представените доказателства за професионалния опит на </w:t>
      </w:r>
      <w:r w:rsidRPr="00E91848">
        <w:rPr>
          <w:color w:val="000000"/>
          <w:spacing w:val="-2"/>
        </w:rPr>
        <w:t>кандидата.</w:t>
      </w:r>
    </w:p>
    <w:p w:rsidR="007243CE" w:rsidRPr="00E91848" w:rsidRDefault="007243CE" w:rsidP="007243CE">
      <w:pPr>
        <w:shd w:val="clear" w:color="auto" w:fill="FFFFFF"/>
        <w:jc w:val="both"/>
      </w:pPr>
      <w:r w:rsidRPr="00E91848">
        <w:rPr>
          <w:color w:val="000000"/>
          <w:spacing w:val="3"/>
        </w:rPr>
        <w:t xml:space="preserve">Кандидат, получил оценка по-ниска от „много добър 4,50", не се допуска до следващ </w:t>
      </w:r>
      <w:r w:rsidRPr="00E91848">
        <w:rPr>
          <w:color w:val="000000"/>
          <w:spacing w:val="-1"/>
        </w:rPr>
        <w:t>етап на конкурсната процедура.</w:t>
      </w:r>
    </w:p>
    <w:p w:rsidR="007243CE" w:rsidRPr="00E91848" w:rsidRDefault="007243CE" w:rsidP="007243CE">
      <w:pPr>
        <w:shd w:val="clear" w:color="auto" w:fill="FFFFFF"/>
        <w:tabs>
          <w:tab w:val="left" w:pos="1637"/>
        </w:tabs>
        <w:jc w:val="both"/>
      </w:pPr>
      <w:r>
        <w:rPr>
          <w:color w:val="000000"/>
          <w:spacing w:val="-6"/>
        </w:rPr>
        <w:t xml:space="preserve">               </w:t>
      </w:r>
      <w:r w:rsidRPr="00E91848">
        <w:rPr>
          <w:color w:val="000000"/>
          <w:spacing w:val="-6"/>
        </w:rPr>
        <w:t>8.2.</w:t>
      </w:r>
      <w:r w:rsidRPr="00E91848">
        <w:rPr>
          <w:color w:val="000000"/>
        </w:rPr>
        <w:tab/>
      </w:r>
      <w:r w:rsidRPr="00E91848">
        <w:rPr>
          <w:color w:val="000000"/>
          <w:spacing w:val="14"/>
        </w:rPr>
        <w:t xml:space="preserve">Втори етап - устна част, която се състои от предварително определени от </w:t>
      </w:r>
      <w:r w:rsidRPr="00E91848">
        <w:rPr>
          <w:color w:val="000000"/>
          <w:spacing w:val="-1"/>
        </w:rPr>
        <w:t>Комисията за номиниране въпроси, които се задават на всеки кандидат.</w:t>
      </w:r>
    </w:p>
    <w:p w:rsidR="007243CE" w:rsidRPr="00E91848" w:rsidRDefault="007243CE" w:rsidP="007243CE">
      <w:pPr>
        <w:shd w:val="clear" w:color="auto" w:fill="FFFFFF"/>
        <w:jc w:val="both"/>
      </w:pPr>
      <w:r w:rsidRPr="00E91848">
        <w:rPr>
          <w:color w:val="000000"/>
        </w:rPr>
        <w:t xml:space="preserve">Кандидат, получил оценка по-ниска от „много добър 4,50", не се допуска до класиране. </w:t>
      </w:r>
      <w:r w:rsidRPr="00E91848">
        <w:rPr>
          <w:color w:val="000000"/>
          <w:spacing w:val="2"/>
        </w:rPr>
        <w:t xml:space="preserve">Всеки критерий се оценява отделно от комисията, с оценка по шестобалната система, като </w:t>
      </w:r>
      <w:r w:rsidRPr="00E91848">
        <w:rPr>
          <w:color w:val="000000"/>
        </w:rPr>
        <w:t xml:space="preserve">максималната оценка, която може да се постави на всеки критерий, е „Отличен 6", при точност на </w:t>
      </w:r>
      <w:r w:rsidRPr="00E91848">
        <w:rPr>
          <w:color w:val="000000"/>
          <w:spacing w:val="4"/>
        </w:rPr>
        <w:t xml:space="preserve">оценката 0,25. Максималната средноаритметична оценка, която кандидат може да получи след </w:t>
      </w:r>
      <w:r w:rsidRPr="00E91848">
        <w:rPr>
          <w:color w:val="000000"/>
        </w:rPr>
        <w:t>преминаване през двата етапа на процедурата, е „Отличен 6", при точност на оценката 0,25.</w:t>
      </w:r>
    </w:p>
    <w:p w:rsidR="007243CE" w:rsidRPr="00E91848" w:rsidRDefault="007243CE" w:rsidP="007243CE">
      <w:pPr>
        <w:shd w:val="clear" w:color="auto" w:fill="FFFFFF"/>
        <w:tabs>
          <w:tab w:val="left" w:leader="dot" w:pos="571"/>
          <w:tab w:val="left" w:pos="1075"/>
        </w:tabs>
        <w:jc w:val="both"/>
      </w:pPr>
      <w:r w:rsidRPr="00E91848">
        <w:rPr>
          <w:color w:val="000000"/>
          <w:spacing w:val="-15"/>
        </w:rPr>
        <w:t>9.</w:t>
      </w:r>
      <w:r w:rsidRPr="00E91848">
        <w:rPr>
          <w:color w:val="000000"/>
          <w:spacing w:val="1"/>
        </w:rPr>
        <w:t xml:space="preserve">Определя комисия за номиниране, която да организира и проведе конкурса, в състав от </w:t>
      </w:r>
      <w:r w:rsidRPr="00E91848">
        <w:rPr>
          <w:color w:val="000000"/>
        </w:rPr>
        <w:t xml:space="preserve">5 </w:t>
      </w:r>
      <w:r w:rsidRPr="00E91848">
        <w:rPr>
          <w:color w:val="000000"/>
          <w:spacing w:val="-2"/>
        </w:rPr>
        <w:t>души:</w:t>
      </w:r>
    </w:p>
    <w:p w:rsidR="007243CE" w:rsidRPr="00E91848" w:rsidRDefault="007243CE" w:rsidP="007243CE">
      <w:pPr>
        <w:shd w:val="clear" w:color="auto" w:fill="FFFFFF"/>
        <w:jc w:val="both"/>
        <w:rPr>
          <w:color w:val="000000"/>
        </w:rPr>
      </w:pPr>
      <w:proofErr w:type="spellStart"/>
      <w:r w:rsidRPr="00E91848">
        <w:rPr>
          <w:b/>
          <w:bCs/>
          <w:color w:val="000000"/>
          <w:lang w:val="ru-RU"/>
        </w:rPr>
        <w:t>Председател</w:t>
      </w:r>
      <w:proofErr w:type="spellEnd"/>
      <w:r w:rsidRPr="00E91848">
        <w:rPr>
          <w:color w:val="000000"/>
          <w:lang w:val="ru-RU"/>
        </w:rPr>
        <w:t>:</w:t>
      </w:r>
      <w:r w:rsidRPr="00E91848">
        <w:rPr>
          <w:color w:val="000000"/>
        </w:rPr>
        <w:t xml:space="preserve"> Михаил </w:t>
      </w:r>
      <w:proofErr w:type="spellStart"/>
      <w:r w:rsidRPr="00E91848">
        <w:rPr>
          <w:color w:val="000000"/>
        </w:rPr>
        <w:t>Таиров</w:t>
      </w:r>
      <w:proofErr w:type="spellEnd"/>
      <w:r w:rsidRPr="00E91848">
        <w:rPr>
          <w:color w:val="000000"/>
          <w:lang w:val="ru-RU"/>
        </w:rPr>
        <w:t xml:space="preserve">– </w:t>
      </w:r>
      <w:proofErr w:type="spellStart"/>
      <w:r w:rsidRPr="00E91848">
        <w:rPr>
          <w:color w:val="000000"/>
          <w:lang w:val="ru-RU"/>
        </w:rPr>
        <w:t>Секретар</w:t>
      </w:r>
      <w:proofErr w:type="spellEnd"/>
      <w:r w:rsidRPr="00E91848">
        <w:rPr>
          <w:color w:val="000000"/>
          <w:lang w:val="ru-RU"/>
        </w:rPr>
        <w:t xml:space="preserve"> на Община </w:t>
      </w:r>
      <w:r w:rsidRPr="00E91848">
        <w:rPr>
          <w:color w:val="000000"/>
        </w:rPr>
        <w:t>Гулянци</w:t>
      </w:r>
    </w:p>
    <w:p w:rsidR="007243CE" w:rsidRPr="00E91848" w:rsidRDefault="007243CE" w:rsidP="007243CE">
      <w:pPr>
        <w:shd w:val="clear" w:color="auto" w:fill="FFFFFF"/>
        <w:jc w:val="both"/>
        <w:rPr>
          <w:color w:val="000000"/>
          <w:lang w:val="ru-RU"/>
        </w:rPr>
      </w:pPr>
      <w:proofErr w:type="spellStart"/>
      <w:r w:rsidRPr="00E91848">
        <w:rPr>
          <w:b/>
          <w:bCs/>
          <w:color w:val="000000"/>
          <w:lang w:val="ru-RU"/>
        </w:rPr>
        <w:t>Членове</w:t>
      </w:r>
      <w:proofErr w:type="spellEnd"/>
      <w:r w:rsidRPr="00E91848">
        <w:rPr>
          <w:b/>
          <w:bCs/>
          <w:color w:val="000000"/>
          <w:lang w:val="ru-RU"/>
        </w:rPr>
        <w:t>:</w:t>
      </w:r>
      <w:r w:rsidRPr="00E91848">
        <w:rPr>
          <w:color w:val="000000"/>
        </w:rPr>
        <w:t xml:space="preserve"> София </w:t>
      </w:r>
      <w:proofErr w:type="spellStart"/>
      <w:r w:rsidRPr="00E91848">
        <w:rPr>
          <w:color w:val="000000"/>
        </w:rPr>
        <w:t>Паскалиева</w:t>
      </w:r>
      <w:proofErr w:type="spellEnd"/>
      <w:r w:rsidRPr="00E91848">
        <w:rPr>
          <w:color w:val="000000"/>
        </w:rPr>
        <w:t xml:space="preserve"> - Управител на „Медицински център І” - Гулянци</w:t>
      </w:r>
      <w:r w:rsidRPr="00E91848">
        <w:rPr>
          <w:color w:val="000000"/>
          <w:lang w:val="ru-RU"/>
        </w:rPr>
        <w:t xml:space="preserve"> – </w:t>
      </w:r>
      <w:proofErr w:type="spellStart"/>
      <w:r w:rsidRPr="00E91848">
        <w:rPr>
          <w:color w:val="000000"/>
          <w:lang w:val="ru-RU"/>
        </w:rPr>
        <w:t>секретар</w:t>
      </w:r>
      <w:proofErr w:type="spellEnd"/>
    </w:p>
    <w:p w:rsidR="007243CE" w:rsidRPr="00E91848" w:rsidRDefault="007243CE" w:rsidP="007243CE">
      <w:pPr>
        <w:shd w:val="clear" w:color="auto" w:fill="FFFFFF"/>
        <w:jc w:val="both"/>
        <w:rPr>
          <w:color w:val="000000"/>
          <w:lang w:val="ru-RU"/>
        </w:rPr>
      </w:pPr>
      <w:r w:rsidRPr="00E91848">
        <w:rPr>
          <w:color w:val="000000"/>
        </w:rPr>
        <w:t xml:space="preserve">Велислава Христова </w:t>
      </w:r>
      <w:r w:rsidRPr="00E91848">
        <w:rPr>
          <w:color w:val="000000"/>
          <w:lang w:val="ru-RU"/>
        </w:rPr>
        <w:t>– адвокат</w:t>
      </w:r>
    </w:p>
    <w:p w:rsidR="007243CE" w:rsidRPr="00E91848" w:rsidRDefault="007243CE" w:rsidP="007243CE">
      <w:pPr>
        <w:shd w:val="clear" w:color="auto" w:fill="FFFFFF"/>
        <w:jc w:val="both"/>
      </w:pPr>
      <w:r w:rsidRPr="00E91848">
        <w:t>Огнян Янчев - Председател на Общински Съвет Гулянци</w:t>
      </w:r>
    </w:p>
    <w:p w:rsidR="007243CE" w:rsidRPr="00E91848" w:rsidRDefault="007243CE" w:rsidP="007243CE">
      <w:pPr>
        <w:shd w:val="clear" w:color="auto" w:fill="FFFFFF"/>
        <w:jc w:val="both"/>
      </w:pPr>
      <w:r w:rsidRPr="00E91848">
        <w:t xml:space="preserve">Николай </w:t>
      </w:r>
      <w:proofErr w:type="spellStart"/>
      <w:r w:rsidRPr="00E91848">
        <w:t>Фердинандов</w:t>
      </w:r>
      <w:proofErr w:type="spellEnd"/>
      <w:r w:rsidRPr="00E91848">
        <w:t xml:space="preserve"> – Началник отдел УОС при Община Гулянци</w:t>
      </w:r>
    </w:p>
    <w:p w:rsidR="007243CE" w:rsidRPr="00E91848" w:rsidRDefault="007243CE" w:rsidP="007243CE">
      <w:pPr>
        <w:shd w:val="clear" w:color="auto" w:fill="FFFFFF"/>
        <w:tabs>
          <w:tab w:val="left" w:pos="1166"/>
        </w:tabs>
        <w:jc w:val="both"/>
      </w:pPr>
      <w:r w:rsidRPr="00E91848">
        <w:rPr>
          <w:color w:val="000000"/>
          <w:spacing w:val="-12"/>
        </w:rPr>
        <w:t>10.</w:t>
      </w:r>
      <w:r w:rsidRPr="00E91848">
        <w:rPr>
          <w:color w:val="000000"/>
          <w:spacing w:val="-1"/>
        </w:rPr>
        <w:t>Възлага на комисията по т. 10, в 7-дневен срок от влизане в сила на настоящото решение да публикува обява за конкурса, като в нея се посочва информация за:</w:t>
      </w:r>
    </w:p>
    <w:p w:rsidR="007243CE" w:rsidRPr="00E91848" w:rsidRDefault="007243CE" w:rsidP="007243CE">
      <w:pPr>
        <w:widowControl w:val="0"/>
        <w:shd w:val="clear" w:color="auto" w:fill="FFFFFF"/>
        <w:tabs>
          <w:tab w:val="left" w:pos="1627"/>
        </w:tabs>
        <w:autoSpaceDE w:val="0"/>
        <w:autoSpaceDN w:val="0"/>
        <w:adjustRightInd w:val="0"/>
        <w:jc w:val="both"/>
        <w:rPr>
          <w:color w:val="000000"/>
          <w:spacing w:val="-8"/>
        </w:rPr>
      </w:pPr>
      <w:r>
        <w:rPr>
          <w:color w:val="000000"/>
          <w:spacing w:val="-1"/>
        </w:rPr>
        <w:t xml:space="preserve">            </w:t>
      </w:r>
      <w:r w:rsidRPr="00E91848">
        <w:rPr>
          <w:color w:val="000000"/>
          <w:spacing w:val="-1"/>
        </w:rPr>
        <w:t>10.1.позицията, за която се кандидатства;</w:t>
      </w:r>
    </w:p>
    <w:p w:rsidR="007243CE" w:rsidRPr="00E91848" w:rsidRDefault="007243CE" w:rsidP="007243CE">
      <w:pPr>
        <w:widowControl w:val="0"/>
        <w:shd w:val="clear" w:color="auto" w:fill="FFFFFF"/>
        <w:tabs>
          <w:tab w:val="left" w:pos="1627"/>
        </w:tabs>
        <w:autoSpaceDE w:val="0"/>
        <w:autoSpaceDN w:val="0"/>
        <w:adjustRightInd w:val="0"/>
        <w:jc w:val="both"/>
        <w:rPr>
          <w:color w:val="000000"/>
          <w:spacing w:val="-10"/>
        </w:rPr>
      </w:pPr>
      <w:r>
        <w:rPr>
          <w:color w:val="000000"/>
          <w:spacing w:val="-1"/>
        </w:rPr>
        <w:t xml:space="preserve">            </w:t>
      </w:r>
      <w:r w:rsidRPr="00E91848">
        <w:rPr>
          <w:color w:val="000000"/>
          <w:spacing w:val="-1"/>
        </w:rPr>
        <w:t>10.2.публичното предприятие;</w:t>
      </w:r>
    </w:p>
    <w:p w:rsidR="007243CE" w:rsidRPr="00E91848" w:rsidRDefault="007243CE" w:rsidP="007243CE">
      <w:pPr>
        <w:widowControl w:val="0"/>
        <w:shd w:val="clear" w:color="auto" w:fill="FFFFFF"/>
        <w:tabs>
          <w:tab w:val="left" w:pos="1627"/>
        </w:tabs>
        <w:autoSpaceDE w:val="0"/>
        <w:autoSpaceDN w:val="0"/>
        <w:adjustRightInd w:val="0"/>
        <w:jc w:val="both"/>
        <w:rPr>
          <w:color w:val="000000"/>
          <w:spacing w:val="-9"/>
        </w:rPr>
      </w:pPr>
      <w:r>
        <w:rPr>
          <w:color w:val="000000"/>
          <w:spacing w:val="-1"/>
        </w:rPr>
        <w:t xml:space="preserve">            </w:t>
      </w:r>
      <w:r w:rsidRPr="00E91848">
        <w:rPr>
          <w:color w:val="000000"/>
          <w:spacing w:val="-1"/>
        </w:rPr>
        <w:t>10.3.изискванията към кандидатите;</w:t>
      </w:r>
    </w:p>
    <w:p w:rsidR="007243CE" w:rsidRPr="00E91848" w:rsidRDefault="007243CE" w:rsidP="007243CE">
      <w:pPr>
        <w:widowControl w:val="0"/>
        <w:shd w:val="clear" w:color="auto" w:fill="FFFFFF"/>
        <w:tabs>
          <w:tab w:val="left" w:pos="1627"/>
        </w:tabs>
        <w:autoSpaceDE w:val="0"/>
        <w:autoSpaceDN w:val="0"/>
        <w:adjustRightInd w:val="0"/>
        <w:jc w:val="both"/>
        <w:rPr>
          <w:color w:val="000000"/>
          <w:spacing w:val="-9"/>
        </w:rPr>
      </w:pPr>
      <w:r>
        <w:rPr>
          <w:color w:val="000000"/>
        </w:rPr>
        <w:t xml:space="preserve">            </w:t>
      </w:r>
      <w:r w:rsidRPr="00E91848">
        <w:rPr>
          <w:color w:val="000000"/>
        </w:rPr>
        <w:t>10.4.критериите за подбор;</w:t>
      </w:r>
    </w:p>
    <w:p w:rsidR="007243CE" w:rsidRPr="00E91848" w:rsidRDefault="007243CE" w:rsidP="007243CE">
      <w:pPr>
        <w:widowControl w:val="0"/>
        <w:shd w:val="clear" w:color="auto" w:fill="FFFFFF"/>
        <w:tabs>
          <w:tab w:val="left" w:pos="1627"/>
        </w:tabs>
        <w:autoSpaceDE w:val="0"/>
        <w:autoSpaceDN w:val="0"/>
        <w:adjustRightInd w:val="0"/>
        <w:jc w:val="both"/>
        <w:rPr>
          <w:color w:val="000000"/>
          <w:spacing w:val="-9"/>
        </w:rPr>
      </w:pPr>
      <w:r>
        <w:rPr>
          <w:color w:val="000000"/>
          <w:spacing w:val="-1"/>
        </w:rPr>
        <w:t xml:space="preserve">            </w:t>
      </w:r>
      <w:r w:rsidRPr="00E91848">
        <w:rPr>
          <w:color w:val="000000"/>
          <w:spacing w:val="-1"/>
        </w:rPr>
        <w:t>10.5.методиката за оценка на кандидатите;</w:t>
      </w:r>
    </w:p>
    <w:p w:rsidR="007243CE" w:rsidRPr="00E91848" w:rsidRDefault="007243CE" w:rsidP="007243CE">
      <w:pPr>
        <w:widowControl w:val="0"/>
        <w:shd w:val="clear" w:color="auto" w:fill="FFFFFF"/>
        <w:tabs>
          <w:tab w:val="left" w:pos="1627"/>
        </w:tabs>
        <w:autoSpaceDE w:val="0"/>
        <w:autoSpaceDN w:val="0"/>
        <w:adjustRightInd w:val="0"/>
        <w:jc w:val="both"/>
        <w:rPr>
          <w:spacing w:val="-9"/>
        </w:rPr>
      </w:pPr>
      <w:r>
        <w:rPr>
          <w:spacing w:val="-1"/>
        </w:rPr>
        <w:t xml:space="preserve">            </w:t>
      </w:r>
      <w:r w:rsidRPr="00E91848">
        <w:rPr>
          <w:spacing w:val="-1"/>
        </w:rPr>
        <w:t>10.6.изискуемите документи;</w:t>
      </w:r>
    </w:p>
    <w:p w:rsidR="007243CE" w:rsidRPr="00E91848" w:rsidRDefault="007243CE" w:rsidP="007243CE">
      <w:pPr>
        <w:widowControl w:val="0"/>
        <w:shd w:val="clear" w:color="auto" w:fill="FFFFFF"/>
        <w:tabs>
          <w:tab w:val="left" w:pos="1627"/>
        </w:tabs>
        <w:autoSpaceDE w:val="0"/>
        <w:autoSpaceDN w:val="0"/>
        <w:adjustRightInd w:val="0"/>
        <w:jc w:val="both"/>
        <w:rPr>
          <w:spacing w:val="-9"/>
        </w:rPr>
      </w:pPr>
      <w:r>
        <w:rPr>
          <w:spacing w:val="-1"/>
        </w:rPr>
        <w:t xml:space="preserve">            </w:t>
      </w:r>
      <w:r w:rsidRPr="00E91848">
        <w:rPr>
          <w:spacing w:val="-1"/>
        </w:rPr>
        <w:t>10.7.начина на комуникация с Комисията;</w:t>
      </w:r>
    </w:p>
    <w:p w:rsidR="007243CE" w:rsidRPr="00E91848" w:rsidRDefault="007243CE" w:rsidP="007243CE">
      <w:pPr>
        <w:widowControl w:val="0"/>
        <w:shd w:val="clear" w:color="auto" w:fill="FFFFFF"/>
        <w:tabs>
          <w:tab w:val="left" w:pos="1627"/>
        </w:tabs>
        <w:autoSpaceDE w:val="0"/>
        <w:autoSpaceDN w:val="0"/>
        <w:adjustRightInd w:val="0"/>
        <w:jc w:val="both"/>
        <w:rPr>
          <w:spacing w:val="-9"/>
        </w:rPr>
      </w:pPr>
      <w:r>
        <w:rPr>
          <w:spacing w:val="-1"/>
        </w:rPr>
        <w:t xml:space="preserve">            </w:t>
      </w:r>
      <w:r w:rsidRPr="00E91848">
        <w:rPr>
          <w:spacing w:val="-1"/>
        </w:rPr>
        <w:t>10.8.краен срок за представяне на документите.</w:t>
      </w:r>
    </w:p>
    <w:p w:rsidR="007243CE" w:rsidRPr="00E91848" w:rsidRDefault="007243CE" w:rsidP="007243CE">
      <w:pPr>
        <w:shd w:val="clear" w:color="auto" w:fill="FFFFFF"/>
        <w:tabs>
          <w:tab w:val="left" w:pos="1166"/>
        </w:tabs>
        <w:jc w:val="both"/>
        <w:rPr>
          <w:color w:val="000000"/>
          <w:spacing w:val="-2"/>
        </w:rPr>
      </w:pPr>
      <w:r w:rsidRPr="00E91848">
        <w:rPr>
          <w:spacing w:val="-15"/>
        </w:rPr>
        <w:t xml:space="preserve">11. </w:t>
      </w:r>
      <w:r w:rsidRPr="00E91848">
        <w:t xml:space="preserve">В десет дневен срок от провеждането на устния етап от конкурса, комисия по т. 10 изготвя </w:t>
      </w:r>
      <w:r w:rsidRPr="00E91848">
        <w:rPr>
          <w:spacing w:val="5"/>
        </w:rPr>
        <w:t xml:space="preserve">протокол за резултатите от проведения конкурс, с окончателното класиране на кандидатите и </w:t>
      </w:r>
      <w:r w:rsidRPr="00E91848">
        <w:rPr>
          <w:spacing w:val="-2"/>
        </w:rPr>
        <w:t>внася в Общински съвет —</w:t>
      </w:r>
      <w:r w:rsidRPr="00E91848">
        <w:rPr>
          <w:color w:val="000000"/>
          <w:spacing w:val="-2"/>
        </w:rPr>
        <w:t xml:space="preserve"> Гулянци проект на решение за одобряване на класирането.</w:t>
      </w:r>
    </w:p>
    <w:p w:rsidR="007243CE" w:rsidRPr="00E91848" w:rsidRDefault="007243CE" w:rsidP="007243CE">
      <w:pPr>
        <w:shd w:val="clear" w:color="auto" w:fill="FFFFFF"/>
        <w:tabs>
          <w:tab w:val="left" w:pos="1166"/>
        </w:tabs>
        <w:jc w:val="both"/>
        <w:rPr>
          <w:color w:val="000000"/>
          <w:spacing w:val="-2"/>
        </w:rPr>
      </w:pPr>
    </w:p>
    <w:p w:rsidR="007243CE" w:rsidRDefault="007243CE" w:rsidP="007243CE">
      <w:pPr>
        <w:shd w:val="clear" w:color="auto" w:fill="FFFFFF"/>
        <w:tabs>
          <w:tab w:val="left" w:pos="1166"/>
        </w:tabs>
        <w:jc w:val="both"/>
        <w:rPr>
          <w:color w:val="000000"/>
        </w:rPr>
      </w:pPr>
      <w:r w:rsidRPr="00E91848">
        <w:rPr>
          <w:color w:val="000000"/>
        </w:rPr>
        <w:t>ПРИЛОЖЕНИЕ: Методика за оценка на кандидатите - Приложение №1.</w:t>
      </w:r>
    </w:p>
    <w:p w:rsidR="007243CE" w:rsidRPr="00E91848" w:rsidRDefault="007243CE" w:rsidP="007243CE">
      <w:pPr>
        <w:shd w:val="clear" w:color="auto" w:fill="FFFFFF"/>
        <w:jc w:val="both"/>
      </w:pPr>
    </w:p>
    <w:p w:rsidR="007243CE" w:rsidRPr="00E91848" w:rsidRDefault="007243CE" w:rsidP="007243CE">
      <w:pPr>
        <w:shd w:val="clear" w:color="auto" w:fill="FFFFFF"/>
        <w:jc w:val="right"/>
        <w:rPr>
          <w:b/>
          <w:bCs/>
          <w:color w:val="000000"/>
          <w:spacing w:val="-1"/>
        </w:rPr>
      </w:pPr>
      <w:r w:rsidRPr="00E91848">
        <w:rPr>
          <w:b/>
          <w:bCs/>
          <w:color w:val="000000"/>
          <w:spacing w:val="-1"/>
        </w:rPr>
        <w:t>Приложение № 1</w:t>
      </w:r>
    </w:p>
    <w:p w:rsidR="007243CE" w:rsidRPr="00E91848" w:rsidRDefault="007243CE" w:rsidP="007243CE">
      <w:pPr>
        <w:shd w:val="clear" w:color="auto" w:fill="FFFFFF"/>
        <w:jc w:val="both"/>
      </w:pPr>
    </w:p>
    <w:p w:rsidR="007243CE" w:rsidRPr="00E91848" w:rsidRDefault="007243CE" w:rsidP="007243CE">
      <w:pPr>
        <w:shd w:val="clear" w:color="auto" w:fill="FFFFFF"/>
        <w:jc w:val="center"/>
      </w:pPr>
      <w:r w:rsidRPr="00E91848">
        <w:rPr>
          <w:b/>
          <w:bCs/>
          <w:color w:val="000000"/>
        </w:rPr>
        <w:t>Методика за оценка - Програма за развитие на дружеството /публично</w:t>
      </w:r>
    </w:p>
    <w:p w:rsidR="007243CE" w:rsidRDefault="007243CE" w:rsidP="007243CE">
      <w:pPr>
        <w:shd w:val="clear" w:color="auto" w:fill="FFFFFF"/>
        <w:jc w:val="center"/>
        <w:rPr>
          <w:b/>
          <w:bCs/>
          <w:color w:val="000000"/>
          <w:spacing w:val="-1"/>
        </w:rPr>
      </w:pPr>
      <w:r w:rsidRPr="00E91848">
        <w:rPr>
          <w:b/>
          <w:bCs/>
          <w:color w:val="000000"/>
          <w:spacing w:val="-1"/>
        </w:rPr>
        <w:t>предприятие/</w:t>
      </w:r>
    </w:p>
    <w:p w:rsidR="007243CE" w:rsidRPr="00E91848" w:rsidRDefault="007243CE" w:rsidP="007243CE">
      <w:pPr>
        <w:shd w:val="clear" w:color="auto" w:fill="FFFFFF"/>
        <w:jc w:val="center"/>
      </w:pPr>
    </w:p>
    <w:p w:rsidR="007243CE" w:rsidRPr="00E91848" w:rsidRDefault="007243CE" w:rsidP="007243CE">
      <w:pPr>
        <w:shd w:val="clear" w:color="auto" w:fill="FFFFFF"/>
        <w:jc w:val="both"/>
      </w:pPr>
      <w:r>
        <w:rPr>
          <w:color w:val="000000"/>
          <w:spacing w:val="9"/>
        </w:rPr>
        <w:t xml:space="preserve">            </w:t>
      </w:r>
      <w:r w:rsidRPr="00E91848">
        <w:rPr>
          <w:color w:val="000000"/>
          <w:spacing w:val="9"/>
        </w:rPr>
        <w:t xml:space="preserve">Програма за развитие на дружеството /публично предприятие/ на всеки от </w:t>
      </w:r>
      <w:r w:rsidRPr="00E91848">
        <w:rPr>
          <w:color w:val="000000"/>
          <w:spacing w:val="-1"/>
        </w:rPr>
        <w:t>кандидатите се оценява по следните показатели:</w:t>
      </w:r>
    </w:p>
    <w:p w:rsidR="007243CE" w:rsidRPr="00E91848" w:rsidRDefault="007243CE" w:rsidP="007243CE">
      <w:pPr>
        <w:widowControl w:val="0"/>
        <w:numPr>
          <w:ilvl w:val="0"/>
          <w:numId w:val="10"/>
        </w:numPr>
        <w:shd w:val="clear" w:color="auto" w:fill="FFFFFF"/>
        <w:tabs>
          <w:tab w:val="left" w:pos="1123"/>
        </w:tabs>
        <w:autoSpaceDE w:val="0"/>
        <w:autoSpaceDN w:val="0"/>
        <w:adjustRightInd w:val="0"/>
        <w:jc w:val="both"/>
        <w:rPr>
          <w:color w:val="000000"/>
          <w:spacing w:val="-13"/>
        </w:rPr>
      </w:pPr>
      <w:r w:rsidRPr="00E91848">
        <w:rPr>
          <w:color w:val="000000"/>
          <w:spacing w:val="-1"/>
        </w:rPr>
        <w:t>Способност да дефинира проблемите.</w:t>
      </w:r>
    </w:p>
    <w:p w:rsidR="007243CE" w:rsidRPr="00E91848" w:rsidRDefault="007243CE" w:rsidP="007243CE">
      <w:pPr>
        <w:widowControl w:val="0"/>
        <w:numPr>
          <w:ilvl w:val="0"/>
          <w:numId w:val="10"/>
        </w:numPr>
        <w:shd w:val="clear" w:color="auto" w:fill="FFFFFF"/>
        <w:tabs>
          <w:tab w:val="left" w:pos="1123"/>
        </w:tabs>
        <w:autoSpaceDE w:val="0"/>
        <w:autoSpaceDN w:val="0"/>
        <w:adjustRightInd w:val="0"/>
        <w:jc w:val="both"/>
        <w:rPr>
          <w:color w:val="000000"/>
          <w:spacing w:val="-1"/>
        </w:rPr>
      </w:pPr>
      <w:r w:rsidRPr="00E91848">
        <w:rPr>
          <w:color w:val="000000"/>
          <w:spacing w:val="-1"/>
        </w:rPr>
        <w:t>Способност към аналитично мислене.</w:t>
      </w:r>
    </w:p>
    <w:p w:rsidR="007243CE" w:rsidRPr="00E91848" w:rsidRDefault="007243CE" w:rsidP="007243CE">
      <w:pPr>
        <w:widowControl w:val="0"/>
        <w:numPr>
          <w:ilvl w:val="0"/>
          <w:numId w:val="10"/>
        </w:numPr>
        <w:shd w:val="clear" w:color="auto" w:fill="FFFFFF"/>
        <w:tabs>
          <w:tab w:val="left" w:pos="1123"/>
        </w:tabs>
        <w:autoSpaceDE w:val="0"/>
        <w:autoSpaceDN w:val="0"/>
        <w:adjustRightInd w:val="0"/>
        <w:jc w:val="both"/>
        <w:rPr>
          <w:color w:val="000000"/>
          <w:spacing w:val="-4"/>
        </w:rPr>
      </w:pPr>
      <w:r w:rsidRPr="00E91848">
        <w:rPr>
          <w:color w:val="000000"/>
          <w:spacing w:val="-1"/>
        </w:rPr>
        <w:t>Способност да планира и поставя цели.</w:t>
      </w:r>
    </w:p>
    <w:p w:rsidR="007243CE" w:rsidRPr="00E91848" w:rsidRDefault="007243CE" w:rsidP="007243CE">
      <w:pPr>
        <w:widowControl w:val="0"/>
        <w:numPr>
          <w:ilvl w:val="0"/>
          <w:numId w:val="11"/>
        </w:numPr>
        <w:shd w:val="clear" w:color="auto" w:fill="FFFFFF"/>
        <w:tabs>
          <w:tab w:val="left" w:pos="1123"/>
        </w:tabs>
        <w:autoSpaceDE w:val="0"/>
        <w:autoSpaceDN w:val="0"/>
        <w:adjustRightInd w:val="0"/>
        <w:jc w:val="both"/>
        <w:rPr>
          <w:color w:val="000000"/>
          <w:spacing w:val="4"/>
        </w:rPr>
      </w:pPr>
      <w:r w:rsidRPr="00E91848">
        <w:rPr>
          <w:color w:val="000000"/>
          <w:spacing w:val="3"/>
        </w:rPr>
        <w:t>Степен на практическа приложимост на програма за развитие на дружеството по</w:t>
      </w:r>
      <w:r w:rsidRPr="00E91848">
        <w:rPr>
          <w:color w:val="000000"/>
          <w:spacing w:val="3"/>
        </w:rPr>
        <w:br/>
      </w:r>
      <w:r w:rsidRPr="00E91848">
        <w:rPr>
          <w:color w:val="000000"/>
          <w:spacing w:val="-2"/>
        </w:rPr>
        <w:t>отношение на:</w:t>
      </w:r>
    </w:p>
    <w:p w:rsidR="007243CE" w:rsidRPr="00E91848" w:rsidRDefault="007243CE" w:rsidP="007243CE">
      <w:pPr>
        <w:shd w:val="clear" w:color="auto" w:fill="FFFFFF"/>
        <w:jc w:val="both"/>
      </w:pPr>
      <w:r>
        <w:rPr>
          <w:color w:val="000000"/>
          <w:spacing w:val="-1"/>
        </w:rPr>
        <w:t xml:space="preserve">              </w:t>
      </w:r>
      <w:r w:rsidRPr="00E91848">
        <w:rPr>
          <w:color w:val="000000"/>
          <w:spacing w:val="-1"/>
        </w:rPr>
        <w:t>Търговската политика;</w:t>
      </w:r>
    </w:p>
    <w:p w:rsidR="007243CE" w:rsidRPr="00E91848" w:rsidRDefault="007243CE" w:rsidP="007243CE">
      <w:pPr>
        <w:widowControl w:val="0"/>
        <w:numPr>
          <w:ilvl w:val="0"/>
          <w:numId w:val="12"/>
        </w:numPr>
        <w:shd w:val="clear" w:color="auto" w:fill="FFFFFF"/>
        <w:tabs>
          <w:tab w:val="left" w:pos="1925"/>
        </w:tabs>
        <w:autoSpaceDE w:val="0"/>
        <w:autoSpaceDN w:val="0"/>
        <w:adjustRightInd w:val="0"/>
        <w:jc w:val="both"/>
        <w:rPr>
          <w:color w:val="000000"/>
        </w:rPr>
      </w:pPr>
      <w:r w:rsidRPr="00E91848">
        <w:rPr>
          <w:color w:val="000000"/>
          <w:spacing w:val="-1"/>
        </w:rPr>
        <w:t>Развитието и устойчивостта на персонала;</w:t>
      </w:r>
    </w:p>
    <w:p w:rsidR="007243CE" w:rsidRPr="00E91848" w:rsidRDefault="007243CE" w:rsidP="007243CE">
      <w:pPr>
        <w:widowControl w:val="0"/>
        <w:numPr>
          <w:ilvl w:val="0"/>
          <w:numId w:val="12"/>
        </w:numPr>
        <w:shd w:val="clear" w:color="auto" w:fill="FFFFFF"/>
        <w:tabs>
          <w:tab w:val="left" w:pos="1925"/>
        </w:tabs>
        <w:autoSpaceDE w:val="0"/>
        <w:autoSpaceDN w:val="0"/>
        <w:adjustRightInd w:val="0"/>
        <w:jc w:val="both"/>
        <w:rPr>
          <w:color w:val="000000"/>
        </w:rPr>
      </w:pPr>
      <w:r w:rsidRPr="00E91848">
        <w:rPr>
          <w:color w:val="000000"/>
        </w:rPr>
        <w:t>Финансовата устойчивост и управление на паричните потоци;</w:t>
      </w:r>
    </w:p>
    <w:p w:rsidR="007243CE" w:rsidRPr="00E91848" w:rsidRDefault="007243CE" w:rsidP="007243CE">
      <w:pPr>
        <w:widowControl w:val="0"/>
        <w:numPr>
          <w:ilvl w:val="0"/>
          <w:numId w:val="12"/>
        </w:numPr>
        <w:shd w:val="clear" w:color="auto" w:fill="FFFFFF"/>
        <w:tabs>
          <w:tab w:val="left" w:pos="1925"/>
        </w:tabs>
        <w:autoSpaceDE w:val="0"/>
        <w:autoSpaceDN w:val="0"/>
        <w:adjustRightInd w:val="0"/>
        <w:jc w:val="both"/>
        <w:rPr>
          <w:color w:val="000000"/>
        </w:rPr>
      </w:pPr>
      <w:r w:rsidRPr="00E91848">
        <w:rPr>
          <w:color w:val="000000"/>
        </w:rPr>
        <w:t>Технологичното и ресурсно обезпечаване на дейностите.</w:t>
      </w:r>
    </w:p>
    <w:p w:rsidR="007243CE" w:rsidRPr="00E91848" w:rsidRDefault="007243CE" w:rsidP="007243CE">
      <w:pPr>
        <w:jc w:val="both"/>
      </w:pPr>
    </w:p>
    <w:p w:rsidR="007243CE" w:rsidRPr="00E91848" w:rsidRDefault="007243CE" w:rsidP="007243CE">
      <w:pPr>
        <w:widowControl w:val="0"/>
        <w:numPr>
          <w:ilvl w:val="0"/>
          <w:numId w:val="13"/>
        </w:numPr>
        <w:shd w:val="clear" w:color="auto" w:fill="FFFFFF"/>
        <w:tabs>
          <w:tab w:val="left" w:pos="1123"/>
        </w:tabs>
        <w:autoSpaceDE w:val="0"/>
        <w:autoSpaceDN w:val="0"/>
        <w:adjustRightInd w:val="0"/>
        <w:jc w:val="both"/>
        <w:rPr>
          <w:color w:val="000000"/>
          <w:spacing w:val="1"/>
        </w:rPr>
      </w:pPr>
      <w:r w:rsidRPr="00E91848">
        <w:rPr>
          <w:color w:val="000000"/>
          <w:spacing w:val="4"/>
        </w:rPr>
        <w:t>Съответствие  на  проекта  със  спецификата  на  отрасъла,   предоставяните   от</w:t>
      </w:r>
      <w:r w:rsidRPr="00E91848">
        <w:rPr>
          <w:color w:val="000000"/>
          <w:spacing w:val="4"/>
        </w:rPr>
        <w:br/>
      </w:r>
      <w:r w:rsidRPr="00E91848">
        <w:rPr>
          <w:color w:val="000000"/>
          <w:spacing w:val="-1"/>
        </w:rPr>
        <w:t>дружеството публични услуги и с приложимата нормативна уредба.</w:t>
      </w:r>
    </w:p>
    <w:p w:rsidR="007243CE" w:rsidRPr="00E91848" w:rsidRDefault="007243CE" w:rsidP="007243CE">
      <w:pPr>
        <w:widowControl w:val="0"/>
        <w:numPr>
          <w:ilvl w:val="0"/>
          <w:numId w:val="13"/>
        </w:numPr>
        <w:shd w:val="clear" w:color="auto" w:fill="FFFFFF"/>
        <w:tabs>
          <w:tab w:val="left" w:pos="1123"/>
        </w:tabs>
        <w:autoSpaceDE w:val="0"/>
        <w:autoSpaceDN w:val="0"/>
        <w:adjustRightInd w:val="0"/>
        <w:jc w:val="both"/>
        <w:rPr>
          <w:color w:val="000000"/>
          <w:spacing w:val="6"/>
        </w:rPr>
      </w:pPr>
      <w:r w:rsidRPr="00E91848">
        <w:rPr>
          <w:color w:val="000000"/>
          <w:spacing w:val="-1"/>
        </w:rPr>
        <w:t>Съответствие на разработената програма за развитие на дружеството с обективното</w:t>
      </w:r>
      <w:r w:rsidRPr="00E91848">
        <w:rPr>
          <w:color w:val="000000"/>
          <w:spacing w:val="-1"/>
        </w:rPr>
        <w:br/>
        <w:t>състояние на публичното предприятие.</w:t>
      </w:r>
    </w:p>
    <w:p w:rsidR="007243CE" w:rsidRPr="00E91848" w:rsidRDefault="007243CE" w:rsidP="007243CE">
      <w:pPr>
        <w:shd w:val="clear" w:color="auto" w:fill="FFFFFF"/>
        <w:jc w:val="both"/>
      </w:pPr>
      <w:r>
        <w:rPr>
          <w:color w:val="000000"/>
          <w:spacing w:val="-1"/>
        </w:rPr>
        <w:t xml:space="preserve">                </w:t>
      </w:r>
      <w:r w:rsidRPr="00E91848">
        <w:rPr>
          <w:color w:val="000000"/>
          <w:spacing w:val="-1"/>
        </w:rPr>
        <w:t>Извършва се оценка на показателите по шестобалната скала, при точност на оценката 0,25, при следните критерии:</w:t>
      </w:r>
    </w:p>
    <w:p w:rsidR="007243CE" w:rsidRPr="00E91848" w:rsidRDefault="007243CE" w:rsidP="007243CE">
      <w:pPr>
        <w:shd w:val="clear" w:color="auto" w:fill="FFFFFF"/>
        <w:jc w:val="both"/>
      </w:pPr>
      <w:r w:rsidRPr="00E91848">
        <w:rPr>
          <w:color w:val="000000"/>
        </w:rPr>
        <w:t>5,50 - 6,00 - отлично покриване на показателите;</w:t>
      </w:r>
    </w:p>
    <w:p w:rsidR="007243CE" w:rsidRPr="00E91848" w:rsidRDefault="007243CE" w:rsidP="007243CE">
      <w:pPr>
        <w:shd w:val="clear" w:color="auto" w:fill="FFFFFF"/>
        <w:jc w:val="both"/>
      </w:pPr>
      <w:r w:rsidRPr="00E91848">
        <w:rPr>
          <w:color w:val="000000"/>
        </w:rPr>
        <w:t>4,50 - 5,25 - много добро покриване на показателите (в различна степен);</w:t>
      </w:r>
    </w:p>
    <w:p w:rsidR="007243CE" w:rsidRPr="00E91848" w:rsidRDefault="007243CE" w:rsidP="007243CE">
      <w:pPr>
        <w:shd w:val="clear" w:color="auto" w:fill="FFFFFF"/>
        <w:jc w:val="both"/>
      </w:pPr>
      <w:r w:rsidRPr="00E91848">
        <w:rPr>
          <w:color w:val="000000"/>
        </w:rPr>
        <w:t>4,00 - 4,25 - добро покриване на показателите (в различна степен)</w:t>
      </w:r>
    </w:p>
    <w:p w:rsidR="007243CE" w:rsidRPr="00E91848" w:rsidRDefault="007243CE" w:rsidP="007243CE">
      <w:pPr>
        <w:shd w:val="clear" w:color="auto" w:fill="FFFFFF"/>
        <w:jc w:val="both"/>
      </w:pPr>
      <w:r w:rsidRPr="00E91848">
        <w:rPr>
          <w:color w:val="000000"/>
        </w:rPr>
        <w:t>под 4,00 - незадоволително покриване на показателите.</w:t>
      </w:r>
    </w:p>
    <w:p w:rsidR="007243CE" w:rsidRPr="00E91848" w:rsidRDefault="007243CE" w:rsidP="007243CE">
      <w:pPr>
        <w:shd w:val="clear" w:color="auto" w:fill="FFFFFF"/>
        <w:jc w:val="both"/>
      </w:pPr>
      <w:r>
        <w:rPr>
          <w:color w:val="000000"/>
          <w:spacing w:val="1"/>
        </w:rPr>
        <w:t xml:space="preserve">                  </w:t>
      </w:r>
      <w:r w:rsidRPr="00E91848">
        <w:rPr>
          <w:color w:val="000000"/>
          <w:spacing w:val="1"/>
        </w:rPr>
        <w:t xml:space="preserve">Крайната оценка на Програма за развитие на дружеството, изготвена от кандидата, е </w:t>
      </w:r>
      <w:r w:rsidRPr="00E91848">
        <w:rPr>
          <w:color w:val="000000"/>
          <w:spacing w:val="-1"/>
        </w:rPr>
        <w:t>средноаритметична от оценките на всички членове на комисията.</w:t>
      </w:r>
    </w:p>
    <w:p w:rsidR="007243CE" w:rsidRPr="00E91848" w:rsidRDefault="007243CE" w:rsidP="007243CE">
      <w:pPr>
        <w:shd w:val="clear" w:color="auto" w:fill="FFFFFF"/>
        <w:jc w:val="both"/>
        <w:rPr>
          <w:color w:val="000000"/>
          <w:spacing w:val="-1"/>
        </w:rPr>
      </w:pPr>
      <w:r>
        <w:rPr>
          <w:color w:val="000000"/>
          <w:spacing w:val="5"/>
        </w:rPr>
        <w:t xml:space="preserve">                </w:t>
      </w:r>
      <w:r w:rsidRPr="00E91848">
        <w:rPr>
          <w:color w:val="000000"/>
          <w:spacing w:val="5"/>
        </w:rPr>
        <w:t xml:space="preserve">Класират се кандидатите, получили средноаритметична оценка на програма за </w:t>
      </w:r>
      <w:r w:rsidRPr="00E91848">
        <w:rPr>
          <w:color w:val="000000"/>
          <w:spacing w:val="-1"/>
        </w:rPr>
        <w:t xml:space="preserve">развитие на дружеството не по-ниска от </w:t>
      </w:r>
      <w:proofErr w:type="spellStart"/>
      <w:r w:rsidRPr="00E91848">
        <w:rPr>
          <w:color w:val="000000"/>
          <w:spacing w:val="-1"/>
        </w:rPr>
        <w:t>мн.добър</w:t>
      </w:r>
      <w:proofErr w:type="spellEnd"/>
      <w:r w:rsidRPr="00E91848">
        <w:rPr>
          <w:color w:val="000000"/>
          <w:spacing w:val="-1"/>
        </w:rPr>
        <w:t xml:space="preserve"> 4.50.</w:t>
      </w:r>
    </w:p>
    <w:p w:rsidR="007243CE" w:rsidRPr="00E91848" w:rsidRDefault="007243CE" w:rsidP="007243CE">
      <w:pPr>
        <w:shd w:val="clear" w:color="auto" w:fill="FFFFFF"/>
        <w:jc w:val="both"/>
      </w:pPr>
    </w:p>
    <w:p w:rsidR="007243CE" w:rsidRPr="00E91848" w:rsidRDefault="007243CE" w:rsidP="007243CE">
      <w:pPr>
        <w:shd w:val="clear" w:color="auto" w:fill="FFFFFF"/>
        <w:jc w:val="center"/>
        <w:rPr>
          <w:b/>
          <w:bCs/>
          <w:color w:val="000000"/>
        </w:rPr>
      </w:pPr>
      <w:r w:rsidRPr="00E91848">
        <w:rPr>
          <w:b/>
          <w:bCs/>
          <w:color w:val="000000"/>
        </w:rPr>
        <w:t>Методика за оценка - Интервю с кандидатите</w:t>
      </w:r>
    </w:p>
    <w:p w:rsidR="007243CE" w:rsidRPr="00E91848" w:rsidRDefault="007243CE" w:rsidP="007243CE">
      <w:pPr>
        <w:shd w:val="clear" w:color="auto" w:fill="FFFFFF"/>
        <w:jc w:val="both"/>
      </w:pPr>
    </w:p>
    <w:p w:rsidR="007243CE" w:rsidRPr="00E91848" w:rsidRDefault="007243CE" w:rsidP="007243CE">
      <w:pPr>
        <w:shd w:val="clear" w:color="auto" w:fill="FFFFFF"/>
        <w:jc w:val="both"/>
      </w:pPr>
      <w:r>
        <w:rPr>
          <w:color w:val="000000"/>
          <w:spacing w:val="5"/>
        </w:rPr>
        <w:t xml:space="preserve">               </w:t>
      </w:r>
      <w:r w:rsidRPr="00E91848">
        <w:rPr>
          <w:color w:val="000000"/>
          <w:spacing w:val="5"/>
        </w:rPr>
        <w:t>При провеждане на интервюто   кандидатите се оценяват по следните показатели:</w:t>
      </w:r>
    </w:p>
    <w:p w:rsidR="007243CE" w:rsidRPr="00E91848" w:rsidRDefault="007243CE" w:rsidP="007243CE">
      <w:pPr>
        <w:shd w:val="clear" w:color="auto" w:fill="FFFFFF"/>
        <w:jc w:val="both"/>
      </w:pPr>
      <w:r w:rsidRPr="00E91848">
        <w:rPr>
          <w:color w:val="000000"/>
          <w:spacing w:val="9"/>
        </w:rPr>
        <w:t xml:space="preserve">1. Познаване на спецификата на отрасъла, правомощията, отговорностите и </w:t>
      </w:r>
      <w:r w:rsidRPr="00E91848">
        <w:rPr>
          <w:color w:val="000000"/>
          <w:spacing w:val="-1"/>
        </w:rPr>
        <w:t>компетенциите на органите на управление на публичното предприятие.</w:t>
      </w:r>
    </w:p>
    <w:p w:rsidR="007243CE" w:rsidRPr="00E91848" w:rsidRDefault="007243CE" w:rsidP="007243CE">
      <w:pPr>
        <w:shd w:val="clear" w:color="auto" w:fill="FFFFFF"/>
        <w:jc w:val="both"/>
      </w:pPr>
      <w:r w:rsidRPr="00E91848">
        <w:rPr>
          <w:color w:val="000000"/>
          <w:spacing w:val="1"/>
        </w:rPr>
        <w:t>2.Познаване на нормативната уредба.</w:t>
      </w:r>
    </w:p>
    <w:p w:rsidR="007243CE" w:rsidRPr="00E91848" w:rsidRDefault="007243CE" w:rsidP="007243CE">
      <w:pPr>
        <w:shd w:val="clear" w:color="auto" w:fill="FFFFFF"/>
        <w:jc w:val="both"/>
      </w:pPr>
      <w:r w:rsidRPr="00E91848">
        <w:rPr>
          <w:color w:val="000000"/>
        </w:rPr>
        <w:t xml:space="preserve">3 .Способност за обективни преценки, ясно определяне на отговорности и приоритети за </w:t>
      </w:r>
      <w:r w:rsidRPr="00E91848">
        <w:rPr>
          <w:color w:val="000000"/>
          <w:spacing w:val="1"/>
        </w:rPr>
        <w:t xml:space="preserve">постигане на максимален резултат, в съответствие с поставените цели и умение да взема бързо </w:t>
      </w:r>
      <w:r w:rsidRPr="00E91848">
        <w:rPr>
          <w:color w:val="000000"/>
          <w:spacing w:val="-2"/>
        </w:rPr>
        <w:t>решение.</w:t>
      </w:r>
    </w:p>
    <w:p w:rsidR="007243CE" w:rsidRPr="00E91848" w:rsidRDefault="007243CE" w:rsidP="007243CE">
      <w:pPr>
        <w:widowControl w:val="0"/>
        <w:numPr>
          <w:ilvl w:val="0"/>
          <w:numId w:val="14"/>
        </w:numPr>
        <w:shd w:val="clear" w:color="auto" w:fill="FFFFFF"/>
        <w:tabs>
          <w:tab w:val="left" w:pos="1152"/>
        </w:tabs>
        <w:autoSpaceDE w:val="0"/>
        <w:autoSpaceDN w:val="0"/>
        <w:adjustRightInd w:val="0"/>
        <w:jc w:val="both"/>
        <w:rPr>
          <w:color w:val="000000"/>
          <w:spacing w:val="-9"/>
        </w:rPr>
      </w:pPr>
      <w:r w:rsidRPr="00E91848">
        <w:rPr>
          <w:color w:val="000000"/>
          <w:spacing w:val="-1"/>
        </w:rPr>
        <w:t>Административни умения, професионални и делови качества.</w:t>
      </w:r>
    </w:p>
    <w:p w:rsidR="007243CE" w:rsidRPr="00E91848" w:rsidRDefault="007243CE" w:rsidP="007243CE">
      <w:pPr>
        <w:widowControl w:val="0"/>
        <w:numPr>
          <w:ilvl w:val="0"/>
          <w:numId w:val="14"/>
        </w:numPr>
        <w:shd w:val="clear" w:color="auto" w:fill="FFFFFF"/>
        <w:tabs>
          <w:tab w:val="left" w:pos="1152"/>
        </w:tabs>
        <w:autoSpaceDE w:val="0"/>
        <w:autoSpaceDN w:val="0"/>
        <w:adjustRightInd w:val="0"/>
        <w:jc w:val="both"/>
        <w:rPr>
          <w:color w:val="000000"/>
          <w:spacing w:val="-11"/>
        </w:rPr>
      </w:pPr>
      <w:r w:rsidRPr="00E91848">
        <w:rPr>
          <w:color w:val="000000"/>
          <w:spacing w:val="-1"/>
        </w:rPr>
        <w:t>Професионален опит на ръководна длъжност.</w:t>
      </w:r>
    </w:p>
    <w:p w:rsidR="007243CE" w:rsidRPr="00E91848" w:rsidRDefault="007243CE" w:rsidP="007243CE">
      <w:pPr>
        <w:widowControl w:val="0"/>
        <w:numPr>
          <w:ilvl w:val="0"/>
          <w:numId w:val="14"/>
        </w:numPr>
        <w:shd w:val="clear" w:color="auto" w:fill="FFFFFF"/>
        <w:tabs>
          <w:tab w:val="left" w:pos="1152"/>
        </w:tabs>
        <w:autoSpaceDE w:val="0"/>
        <w:autoSpaceDN w:val="0"/>
        <w:adjustRightInd w:val="0"/>
        <w:jc w:val="both"/>
        <w:rPr>
          <w:color w:val="000000"/>
          <w:spacing w:val="-6"/>
        </w:rPr>
      </w:pPr>
      <w:r w:rsidRPr="00E91848">
        <w:rPr>
          <w:color w:val="000000"/>
          <w:spacing w:val="-1"/>
        </w:rPr>
        <w:t>Общо впечатление от поведението.</w:t>
      </w:r>
    </w:p>
    <w:p w:rsidR="007243CE" w:rsidRPr="00E91848" w:rsidRDefault="007243CE" w:rsidP="007243CE">
      <w:pPr>
        <w:shd w:val="clear" w:color="auto" w:fill="FFFFFF"/>
        <w:jc w:val="both"/>
      </w:pPr>
      <w:r>
        <w:rPr>
          <w:color w:val="000000"/>
          <w:spacing w:val="1"/>
        </w:rPr>
        <w:t xml:space="preserve">                </w:t>
      </w:r>
      <w:r w:rsidRPr="00E91848">
        <w:rPr>
          <w:color w:val="000000"/>
          <w:spacing w:val="1"/>
        </w:rPr>
        <w:t xml:space="preserve">Извършва се оценка на показателите (с изключение на т.5) по шесто балната скала, при </w:t>
      </w:r>
      <w:r w:rsidRPr="00E91848">
        <w:rPr>
          <w:color w:val="000000"/>
          <w:spacing w:val="-1"/>
        </w:rPr>
        <w:t>точност на оценката 0,25, при следните критерии:</w:t>
      </w:r>
    </w:p>
    <w:p w:rsidR="007243CE" w:rsidRPr="00E91848" w:rsidRDefault="007243CE" w:rsidP="007243CE">
      <w:pPr>
        <w:shd w:val="clear" w:color="auto" w:fill="FFFFFF"/>
        <w:jc w:val="both"/>
      </w:pPr>
      <w:r w:rsidRPr="00E91848">
        <w:rPr>
          <w:color w:val="000000"/>
        </w:rPr>
        <w:t>5,50 - 6,00 - отлично покриване на показателите;</w:t>
      </w:r>
    </w:p>
    <w:p w:rsidR="007243CE" w:rsidRPr="00E91848" w:rsidRDefault="007243CE" w:rsidP="007243CE">
      <w:pPr>
        <w:shd w:val="clear" w:color="auto" w:fill="FFFFFF"/>
        <w:jc w:val="both"/>
      </w:pPr>
      <w:r w:rsidRPr="00E91848">
        <w:rPr>
          <w:color w:val="000000"/>
        </w:rPr>
        <w:t>4,50 - 5,25 - много добро покриване на показателите (в различна степен);</w:t>
      </w:r>
    </w:p>
    <w:p w:rsidR="007243CE" w:rsidRPr="00E91848" w:rsidRDefault="007243CE" w:rsidP="007243CE">
      <w:pPr>
        <w:shd w:val="clear" w:color="auto" w:fill="FFFFFF"/>
        <w:jc w:val="both"/>
      </w:pPr>
      <w:r w:rsidRPr="00E91848">
        <w:rPr>
          <w:color w:val="000000"/>
        </w:rPr>
        <w:lastRenderedPageBreak/>
        <w:t>4,00 - 4,25 - добро покриване на показателите (в различна степен);</w:t>
      </w:r>
    </w:p>
    <w:p w:rsidR="007243CE" w:rsidRPr="00E91848" w:rsidRDefault="007243CE" w:rsidP="007243CE">
      <w:pPr>
        <w:shd w:val="clear" w:color="auto" w:fill="FFFFFF"/>
        <w:jc w:val="both"/>
      </w:pPr>
      <w:r w:rsidRPr="00E91848">
        <w:rPr>
          <w:color w:val="000000"/>
          <w:spacing w:val="-3"/>
        </w:rPr>
        <w:t>под 4.00 — незадоволително покриване на показателите.</w:t>
      </w:r>
    </w:p>
    <w:p w:rsidR="007243CE" w:rsidRPr="00E91848" w:rsidRDefault="007243CE" w:rsidP="007243CE">
      <w:pPr>
        <w:shd w:val="clear" w:color="auto" w:fill="FFFFFF"/>
        <w:jc w:val="both"/>
      </w:pPr>
      <w:r>
        <w:rPr>
          <w:color w:val="000000"/>
          <w:spacing w:val="3"/>
        </w:rPr>
        <w:t xml:space="preserve">                </w:t>
      </w:r>
      <w:r w:rsidRPr="00E91848">
        <w:rPr>
          <w:color w:val="000000"/>
          <w:spacing w:val="3"/>
        </w:rPr>
        <w:t xml:space="preserve">Извършва се оценка на показателя по т. 5 по шестобалната скала, при точността на </w:t>
      </w:r>
      <w:r w:rsidRPr="00E91848">
        <w:rPr>
          <w:color w:val="000000"/>
          <w:spacing w:val="-1"/>
        </w:rPr>
        <w:t>оценката 0,25, при следните критерии:</w:t>
      </w:r>
    </w:p>
    <w:p w:rsidR="007243CE" w:rsidRPr="00E91848" w:rsidRDefault="007243CE" w:rsidP="007243CE">
      <w:pPr>
        <w:shd w:val="clear" w:color="auto" w:fill="FFFFFF"/>
        <w:jc w:val="both"/>
      </w:pPr>
      <w:r w:rsidRPr="00E91848">
        <w:rPr>
          <w:color w:val="000000"/>
          <w:spacing w:val="1"/>
        </w:rPr>
        <w:t>6,00 - над 10 години;</w:t>
      </w:r>
    </w:p>
    <w:p w:rsidR="007243CE" w:rsidRPr="00E91848" w:rsidRDefault="007243CE" w:rsidP="007243CE">
      <w:pPr>
        <w:shd w:val="clear" w:color="auto" w:fill="FFFFFF"/>
        <w:jc w:val="both"/>
      </w:pPr>
      <w:r w:rsidRPr="00E91848">
        <w:rPr>
          <w:color w:val="000000"/>
        </w:rPr>
        <w:t>5,75 - над 9г години до 10 години включително;</w:t>
      </w:r>
    </w:p>
    <w:p w:rsidR="007243CE" w:rsidRPr="00E91848" w:rsidRDefault="007243CE" w:rsidP="007243CE">
      <w:pPr>
        <w:shd w:val="clear" w:color="auto" w:fill="FFFFFF"/>
        <w:jc w:val="both"/>
      </w:pPr>
      <w:r w:rsidRPr="00E91848">
        <w:rPr>
          <w:color w:val="000000"/>
        </w:rPr>
        <w:t>5,50 - над 8 години до 9 години включително;</w:t>
      </w:r>
    </w:p>
    <w:p w:rsidR="007243CE" w:rsidRPr="00E91848" w:rsidRDefault="007243CE" w:rsidP="007243CE">
      <w:pPr>
        <w:shd w:val="clear" w:color="auto" w:fill="FFFFFF"/>
        <w:jc w:val="both"/>
      </w:pPr>
      <w:r w:rsidRPr="00E91848">
        <w:rPr>
          <w:color w:val="000000"/>
        </w:rPr>
        <w:t>5,25 - над 7 години до 8 години включително;</w:t>
      </w:r>
    </w:p>
    <w:p w:rsidR="007243CE" w:rsidRPr="00E91848" w:rsidRDefault="007243CE" w:rsidP="007243CE">
      <w:pPr>
        <w:shd w:val="clear" w:color="auto" w:fill="FFFFFF"/>
        <w:jc w:val="both"/>
      </w:pPr>
      <w:r w:rsidRPr="00E91848">
        <w:rPr>
          <w:color w:val="000000"/>
        </w:rPr>
        <w:t>5,00 - над 6 години до 7години включително;</w:t>
      </w:r>
    </w:p>
    <w:p w:rsidR="007243CE" w:rsidRPr="00E91848" w:rsidRDefault="007243CE" w:rsidP="007243CE">
      <w:pPr>
        <w:shd w:val="clear" w:color="auto" w:fill="FFFFFF"/>
        <w:jc w:val="both"/>
      </w:pPr>
      <w:r w:rsidRPr="00E91848">
        <w:rPr>
          <w:color w:val="000000"/>
        </w:rPr>
        <w:t>4,75 - над 5 години до 6 години включително;</w:t>
      </w:r>
    </w:p>
    <w:p w:rsidR="007243CE" w:rsidRPr="00E91848" w:rsidRDefault="007243CE" w:rsidP="007243CE">
      <w:pPr>
        <w:shd w:val="clear" w:color="auto" w:fill="FFFFFF"/>
        <w:jc w:val="both"/>
      </w:pPr>
      <w:r w:rsidRPr="00E91848">
        <w:rPr>
          <w:color w:val="000000"/>
        </w:rPr>
        <w:t>4,50 - над 4 години до 5 години включително;</w:t>
      </w:r>
    </w:p>
    <w:p w:rsidR="007243CE" w:rsidRPr="00E91848" w:rsidRDefault="007243CE" w:rsidP="007243CE">
      <w:pPr>
        <w:shd w:val="clear" w:color="auto" w:fill="FFFFFF"/>
        <w:jc w:val="both"/>
      </w:pPr>
      <w:r w:rsidRPr="00E91848">
        <w:rPr>
          <w:color w:val="000000"/>
        </w:rPr>
        <w:t>4,25 - над 3 години до 4 години включително;</w:t>
      </w:r>
    </w:p>
    <w:p w:rsidR="007243CE" w:rsidRPr="00E91848" w:rsidRDefault="007243CE" w:rsidP="007243CE">
      <w:pPr>
        <w:shd w:val="clear" w:color="auto" w:fill="FFFFFF"/>
        <w:jc w:val="both"/>
      </w:pPr>
      <w:r w:rsidRPr="00E91848">
        <w:rPr>
          <w:color w:val="000000"/>
          <w:spacing w:val="2"/>
        </w:rPr>
        <w:t>4,00 - под З години.</w:t>
      </w:r>
    </w:p>
    <w:p w:rsidR="007243CE" w:rsidRPr="00E91848" w:rsidRDefault="007243CE" w:rsidP="007243CE">
      <w:pPr>
        <w:shd w:val="clear" w:color="auto" w:fill="FFFFFF"/>
        <w:jc w:val="both"/>
      </w:pPr>
      <w:r>
        <w:rPr>
          <w:color w:val="000000"/>
          <w:spacing w:val="-1"/>
        </w:rPr>
        <w:t xml:space="preserve">                  </w:t>
      </w:r>
      <w:r w:rsidRPr="00E91848">
        <w:rPr>
          <w:color w:val="000000"/>
          <w:spacing w:val="-1"/>
        </w:rPr>
        <w:t xml:space="preserve">Професионалния опит се определя в брой години, като за една година се считат 12 пълни </w:t>
      </w:r>
      <w:r w:rsidRPr="00E91848">
        <w:rPr>
          <w:color w:val="000000"/>
          <w:spacing w:val="-3"/>
        </w:rPr>
        <w:t>месеца.</w:t>
      </w:r>
    </w:p>
    <w:p w:rsidR="007243CE" w:rsidRPr="00E91848" w:rsidRDefault="007243CE" w:rsidP="007243CE">
      <w:pPr>
        <w:shd w:val="clear" w:color="auto" w:fill="FFFFFF"/>
        <w:jc w:val="both"/>
      </w:pPr>
      <w:r>
        <w:rPr>
          <w:color w:val="000000"/>
          <w:spacing w:val="6"/>
        </w:rPr>
        <w:t xml:space="preserve">                </w:t>
      </w:r>
      <w:r w:rsidRPr="00E91848">
        <w:rPr>
          <w:color w:val="000000"/>
          <w:spacing w:val="6"/>
        </w:rPr>
        <w:t xml:space="preserve">Крайната оценка от интервюто с кандидата е средноаритметична от оценките на </w:t>
      </w:r>
      <w:r w:rsidRPr="00E91848">
        <w:rPr>
          <w:color w:val="000000"/>
          <w:spacing w:val="-1"/>
        </w:rPr>
        <w:t>членовете на комисията.</w:t>
      </w:r>
    </w:p>
    <w:p w:rsidR="007243CE" w:rsidRPr="00E91848" w:rsidRDefault="007243CE" w:rsidP="007243CE">
      <w:pPr>
        <w:shd w:val="clear" w:color="auto" w:fill="FFFFFF"/>
        <w:jc w:val="both"/>
      </w:pPr>
      <w:r>
        <w:rPr>
          <w:color w:val="000000"/>
        </w:rPr>
        <w:t xml:space="preserve">                 </w:t>
      </w:r>
      <w:r w:rsidRPr="00E91848">
        <w:rPr>
          <w:color w:val="000000"/>
        </w:rPr>
        <w:t xml:space="preserve">Класират се кандидатите, получили средноаритметична оценка от проведеното интервю </w:t>
      </w:r>
      <w:r w:rsidRPr="00E91848">
        <w:rPr>
          <w:color w:val="000000"/>
          <w:spacing w:val="-1"/>
        </w:rPr>
        <w:t xml:space="preserve">не по-ниска от </w:t>
      </w:r>
      <w:proofErr w:type="spellStart"/>
      <w:r w:rsidRPr="00E91848">
        <w:rPr>
          <w:color w:val="000000"/>
          <w:spacing w:val="-1"/>
        </w:rPr>
        <w:t>мн.добър</w:t>
      </w:r>
      <w:proofErr w:type="spellEnd"/>
      <w:r w:rsidRPr="00E91848">
        <w:rPr>
          <w:color w:val="000000"/>
          <w:spacing w:val="-1"/>
        </w:rPr>
        <w:t xml:space="preserve"> 4.50.</w:t>
      </w:r>
    </w:p>
    <w:p w:rsidR="007243CE" w:rsidRDefault="007243CE" w:rsidP="007243CE">
      <w:pPr>
        <w:shd w:val="clear" w:color="auto" w:fill="FFFFFF"/>
        <w:jc w:val="both"/>
        <w:rPr>
          <w:color w:val="000000"/>
          <w:spacing w:val="-1"/>
        </w:rPr>
      </w:pPr>
      <w:r>
        <w:rPr>
          <w:color w:val="000000"/>
          <w:spacing w:val="4"/>
        </w:rPr>
        <w:t xml:space="preserve">                </w:t>
      </w:r>
      <w:r w:rsidRPr="00E91848">
        <w:rPr>
          <w:color w:val="000000"/>
          <w:spacing w:val="4"/>
        </w:rPr>
        <w:t xml:space="preserve">Крайно класиране на кандидатите се извършва въз основа на средноаритметичната </w:t>
      </w:r>
      <w:r w:rsidRPr="00E91848">
        <w:rPr>
          <w:color w:val="000000"/>
        </w:rPr>
        <w:t xml:space="preserve">оценка, получена от оценката на програма за развитие на дружеството /публичното предприятие/ </w:t>
      </w:r>
      <w:r w:rsidRPr="00E91848">
        <w:rPr>
          <w:color w:val="000000"/>
          <w:spacing w:val="-1"/>
        </w:rPr>
        <w:t>и на интервюто с кандидата.</w:t>
      </w:r>
    </w:p>
    <w:p w:rsidR="007243CE" w:rsidRPr="00E91848" w:rsidRDefault="007243CE" w:rsidP="007243CE">
      <w:pPr>
        <w:shd w:val="clear" w:color="auto" w:fill="FFFFFF"/>
        <w:jc w:val="both"/>
      </w:pPr>
    </w:p>
    <w:p w:rsidR="00AA70E0" w:rsidRDefault="00AA70E0" w:rsidP="00AA70E0">
      <w:pPr>
        <w:jc w:val="both"/>
        <w:rPr>
          <w:b/>
        </w:rPr>
      </w:pPr>
      <w:r>
        <w:tab/>
      </w:r>
      <w:r>
        <w:tab/>
      </w:r>
      <w:r w:rsidR="0060395E" w:rsidRPr="0060395E">
        <w:rPr>
          <w:b/>
        </w:rPr>
        <w:t xml:space="preserve">От Кмета на Общината </w:t>
      </w:r>
    </w:p>
    <w:p w:rsidR="0060395E" w:rsidRDefault="00AA70E0" w:rsidP="00AA70E0">
      <w:pPr>
        <w:jc w:val="both"/>
      </w:pPr>
      <w:r>
        <w:rPr>
          <w:b/>
        </w:rPr>
        <w:t xml:space="preserve">                        </w:t>
      </w:r>
      <w:r w:rsidR="0060395E" w:rsidRPr="0060395E">
        <w:rPr>
          <w:b/>
        </w:rPr>
        <w:t xml:space="preserve">относно: </w:t>
      </w:r>
      <w:r w:rsidR="0060395E" w:rsidRPr="0060395E">
        <w:t>Определяне на представител и</w:t>
      </w:r>
      <w:r w:rsidR="0060395E" w:rsidRPr="0060395E">
        <w:rPr>
          <w:b/>
        </w:rPr>
        <w:t xml:space="preserve"> </w:t>
      </w:r>
      <w:r w:rsidR="0060395E" w:rsidRPr="0060395E">
        <w:rPr>
          <w:bCs/>
        </w:rPr>
        <w:t>съгласуване на позицията и мандатът на</w:t>
      </w:r>
      <w:r w:rsidR="0060395E" w:rsidRPr="0060395E">
        <w:rPr>
          <w:b/>
          <w:bCs/>
        </w:rPr>
        <w:t xml:space="preserve"> </w:t>
      </w:r>
      <w:r w:rsidR="0060395E" w:rsidRPr="0060395E">
        <w:rPr>
          <w:bCs/>
        </w:rPr>
        <w:t>Община Гулянци в Асоциацията по</w:t>
      </w:r>
      <w:r w:rsidR="00380793">
        <w:rPr>
          <w:bCs/>
        </w:rPr>
        <w:t xml:space="preserve"> В и К – Плевен на извънредно </w:t>
      </w:r>
      <w:bookmarkStart w:id="0" w:name="_GoBack"/>
      <w:bookmarkEnd w:id="0"/>
      <w:r w:rsidR="0060395E" w:rsidRPr="0060395E">
        <w:rPr>
          <w:bCs/>
        </w:rPr>
        <w:t xml:space="preserve">присъствено  </w:t>
      </w:r>
      <w:r w:rsidR="0060395E" w:rsidRPr="0060395E">
        <w:t>Заседание на Общото събрание на Асоциацията по В и К – Плевен на 19.03.2024</w:t>
      </w:r>
      <w:r>
        <w:t xml:space="preserve"> </w:t>
      </w:r>
      <w:r w:rsidR="0060395E" w:rsidRPr="0060395E">
        <w:t>г.</w:t>
      </w:r>
    </w:p>
    <w:p w:rsidR="009A477F" w:rsidRDefault="00AA70E0" w:rsidP="00AA70E0">
      <w:pPr>
        <w:jc w:val="both"/>
      </w:pPr>
      <w:r>
        <w:tab/>
      </w:r>
      <w:r w:rsidR="009A477F">
        <w:t>След провелото се поименно гласуване, с резултат</w:t>
      </w:r>
    </w:p>
    <w:p w:rsidR="009A477F" w:rsidRPr="00987DC1" w:rsidRDefault="009A477F" w:rsidP="009A477F">
      <w:pPr>
        <w:tabs>
          <w:tab w:val="left" w:pos="1080"/>
        </w:tabs>
        <w:jc w:val="both"/>
      </w:pPr>
      <w:r>
        <w:tab/>
      </w:r>
      <w:r>
        <w:tab/>
      </w:r>
      <w:r w:rsidRPr="00987DC1">
        <w:t>Гласували – 16</w:t>
      </w:r>
    </w:p>
    <w:p w:rsidR="009A477F" w:rsidRPr="00987DC1" w:rsidRDefault="009A477F" w:rsidP="009A477F">
      <w:pPr>
        <w:tabs>
          <w:tab w:val="left" w:pos="1080"/>
        </w:tabs>
        <w:jc w:val="both"/>
      </w:pPr>
      <w:r w:rsidRPr="00987DC1">
        <w:t xml:space="preserve">                        За – 16 / Илияна Петрова, Петър Парашкевов, Светослав Пенев, Недко </w:t>
      </w:r>
      <w:proofErr w:type="spellStart"/>
      <w:r w:rsidRPr="00987DC1">
        <w:t>Опров</w:t>
      </w:r>
      <w:proofErr w:type="spellEnd"/>
      <w:r w:rsidRPr="00987DC1">
        <w:t xml:space="preserve">, Мими Караджова, Самуил Митев, Ивайло </w:t>
      </w:r>
      <w:proofErr w:type="spellStart"/>
      <w:r w:rsidRPr="00987DC1">
        <w:t>Ирличанов</w:t>
      </w:r>
      <w:proofErr w:type="spellEnd"/>
      <w:r w:rsidRPr="00987DC1">
        <w:t xml:space="preserve">, Пламен Тодоров, Огнян Янчев, Андриян </w:t>
      </w:r>
      <w:proofErr w:type="spellStart"/>
      <w:r w:rsidRPr="00987DC1">
        <w:t>Буртев</w:t>
      </w:r>
      <w:proofErr w:type="spellEnd"/>
      <w:r w:rsidRPr="00987DC1">
        <w:t xml:space="preserve">, Любомир Пасков, Митко Монев, Венцислав Попов, Огнян Янев, Емилия </w:t>
      </w:r>
      <w:proofErr w:type="spellStart"/>
      <w:r w:rsidRPr="00987DC1">
        <w:t>Петрушева</w:t>
      </w:r>
      <w:proofErr w:type="spellEnd"/>
      <w:r w:rsidRPr="00987DC1">
        <w:t>, Дамян Парашкевов/</w:t>
      </w:r>
    </w:p>
    <w:p w:rsidR="009A477F" w:rsidRPr="00987DC1" w:rsidRDefault="009A477F" w:rsidP="009A477F">
      <w:pPr>
        <w:shd w:val="clear" w:color="auto" w:fill="FFFFFF"/>
        <w:spacing w:line="274" w:lineRule="exact"/>
        <w:jc w:val="both"/>
      </w:pPr>
      <w:r w:rsidRPr="00987DC1">
        <w:tab/>
      </w:r>
      <w:r w:rsidRPr="00987DC1">
        <w:tab/>
        <w:t>Против – няма</w:t>
      </w:r>
    </w:p>
    <w:p w:rsidR="009A477F" w:rsidRPr="00987DC1" w:rsidRDefault="009A477F" w:rsidP="009A477F">
      <w:pPr>
        <w:shd w:val="clear" w:color="auto" w:fill="FFFFFF"/>
        <w:spacing w:line="274" w:lineRule="exact"/>
        <w:jc w:val="both"/>
      </w:pPr>
      <w:r w:rsidRPr="00987DC1">
        <w:tab/>
      </w:r>
      <w:r w:rsidRPr="00987DC1">
        <w:tab/>
        <w:t>Въздържали се- няма</w:t>
      </w:r>
    </w:p>
    <w:p w:rsidR="00AA70E0" w:rsidRDefault="009A477F" w:rsidP="00990A50">
      <w:pPr>
        <w:jc w:val="both"/>
      </w:pPr>
      <w:r>
        <w:tab/>
        <w:t xml:space="preserve">            </w:t>
      </w:r>
      <w:r w:rsidRPr="00987DC1">
        <w:t>На основание</w:t>
      </w:r>
      <w:r w:rsidR="00AA70E0">
        <w:tab/>
      </w:r>
      <w:r>
        <w:t xml:space="preserve"> </w:t>
      </w:r>
      <w:r w:rsidR="00990A50" w:rsidRPr="00990A50">
        <w:t>чл. 198е, ал. 5 от Закона за водите, чл. 21 ал. 1, т. 15 от Закона за местното самоуправление и местната администрация /ЗМСМА/ и чл.</w:t>
      </w:r>
      <w:r w:rsidR="00990A50" w:rsidRPr="00990A50">
        <w:rPr>
          <w:lang w:val="ru-RU"/>
        </w:rPr>
        <w:t>5</w:t>
      </w:r>
      <w:r w:rsidR="00990A50" w:rsidRPr="00990A50">
        <w:t>, ал.1, т. 14 от Правилника за организацията и дейността на Общински съвет Гулянци, неговите комисии и взаимодействието му с общинската администрация,</w:t>
      </w:r>
      <w:r w:rsidR="00990A50">
        <w:t xml:space="preserve"> </w:t>
      </w:r>
      <w:proofErr w:type="spellStart"/>
      <w:r w:rsidR="00990A50">
        <w:t>ОбС</w:t>
      </w:r>
      <w:proofErr w:type="spellEnd"/>
      <w:r w:rsidR="00990A50">
        <w:t xml:space="preserve"> Гулянци взе следното</w:t>
      </w:r>
    </w:p>
    <w:p w:rsidR="00990A50" w:rsidRDefault="00990A50" w:rsidP="00990A50">
      <w:pPr>
        <w:jc w:val="both"/>
      </w:pPr>
    </w:p>
    <w:p w:rsidR="00990A50" w:rsidRDefault="00990A50" w:rsidP="00990A50">
      <w:pPr>
        <w:jc w:val="center"/>
      </w:pPr>
      <w:r>
        <w:t>Р Е Ш Е Н И Е</w:t>
      </w:r>
    </w:p>
    <w:p w:rsidR="00990A50" w:rsidRDefault="00990A50" w:rsidP="00990A50">
      <w:pPr>
        <w:jc w:val="center"/>
      </w:pPr>
    </w:p>
    <w:p w:rsidR="00990A50" w:rsidRDefault="00990A50" w:rsidP="00990A50">
      <w:pPr>
        <w:jc w:val="center"/>
      </w:pPr>
      <w:r>
        <w:t>№ 89</w:t>
      </w:r>
    </w:p>
    <w:p w:rsidR="00990A50" w:rsidRDefault="00990A50" w:rsidP="00990A50">
      <w:pPr>
        <w:jc w:val="center"/>
      </w:pPr>
    </w:p>
    <w:p w:rsidR="00990A50" w:rsidRPr="00990A50" w:rsidRDefault="00990A50" w:rsidP="00990A50">
      <w:pPr>
        <w:ind w:firstLine="720"/>
        <w:jc w:val="both"/>
      </w:pPr>
      <w:r w:rsidRPr="00990A50">
        <w:tab/>
      </w:r>
      <w:proofErr w:type="spellStart"/>
      <w:r w:rsidRPr="00990A50">
        <w:t>І.Упълномощава</w:t>
      </w:r>
      <w:proofErr w:type="spellEnd"/>
      <w:r w:rsidRPr="00990A50">
        <w:t>:</w:t>
      </w:r>
    </w:p>
    <w:p w:rsidR="00990A50" w:rsidRPr="00990A50" w:rsidRDefault="00990A50" w:rsidP="00990A50">
      <w:pPr>
        <w:ind w:firstLine="720"/>
        <w:jc w:val="both"/>
        <w:rPr>
          <w:bCs/>
          <w:lang w:val="ru-RU"/>
        </w:rPr>
      </w:pPr>
      <w:r w:rsidRPr="00990A50">
        <w:t xml:space="preserve">- Лъчезар Петков Яков – Кмет на Община Гулянци за Представител на Община Гулянци в </w:t>
      </w:r>
      <w:r w:rsidRPr="00990A50">
        <w:rPr>
          <w:bCs/>
        </w:rPr>
        <w:t>Асоциацията по В и К ЕООД– гр. Плевен</w:t>
      </w:r>
    </w:p>
    <w:p w:rsidR="00990A50" w:rsidRPr="00990A50" w:rsidRDefault="00990A50" w:rsidP="00990A50">
      <w:pPr>
        <w:ind w:firstLine="540"/>
        <w:jc w:val="both"/>
      </w:pPr>
      <w:r w:rsidRPr="00990A50">
        <w:rPr>
          <w:bCs/>
        </w:rPr>
        <w:lastRenderedPageBreak/>
        <w:t xml:space="preserve">- Владимир Викторов Дюлгеров - Заместник </w:t>
      </w:r>
      <w:r w:rsidRPr="00990A50">
        <w:t xml:space="preserve">Кмет на Община Гулянци за </w:t>
      </w:r>
      <w:r w:rsidRPr="00990A50">
        <w:rPr>
          <w:bCs/>
        </w:rPr>
        <w:t>резервен представител</w:t>
      </w:r>
      <w:r w:rsidRPr="00990A50">
        <w:t xml:space="preserve"> в </w:t>
      </w:r>
      <w:r w:rsidRPr="00990A50">
        <w:rPr>
          <w:bCs/>
        </w:rPr>
        <w:t>Асоциацията по В и К ЕООД– гр. Плевен;</w:t>
      </w:r>
    </w:p>
    <w:p w:rsidR="00990A50" w:rsidRPr="00990A50" w:rsidRDefault="00990A50" w:rsidP="00990A50">
      <w:pPr>
        <w:ind w:firstLine="540"/>
        <w:jc w:val="both"/>
      </w:pPr>
      <w:r w:rsidRPr="00990A50">
        <w:t xml:space="preserve">  ІІ. Да участва като представител на</w:t>
      </w:r>
      <w:r w:rsidR="00380793">
        <w:t xml:space="preserve"> Община Гулянци на извънредно </w:t>
      </w:r>
      <w:r w:rsidRPr="00990A50">
        <w:t xml:space="preserve">присъствено заседание  на Общото събрание на Асоциацията по В и К ЕООД – </w:t>
      </w:r>
      <w:proofErr w:type="spellStart"/>
      <w:r w:rsidRPr="00990A50">
        <w:t>гр.Плевен</w:t>
      </w:r>
      <w:proofErr w:type="spellEnd"/>
      <w:r w:rsidRPr="00990A50">
        <w:t xml:space="preserve">, което ще се проведе на 19.03.2023г. от 10.30 часа в гр. Плевен в Заседателната зала в сградата на Областна администрация-Плевен, като гласува по точките от дневния ред, а именно: </w:t>
      </w:r>
    </w:p>
    <w:p w:rsidR="00990A50" w:rsidRPr="00990A50" w:rsidRDefault="00990A50" w:rsidP="00990A50">
      <w:pPr>
        <w:numPr>
          <w:ilvl w:val="0"/>
          <w:numId w:val="15"/>
        </w:numPr>
        <w:jc w:val="both"/>
        <w:rPr>
          <w:rStyle w:val="a4"/>
          <w:b w:val="0"/>
          <w:bCs w:val="0"/>
        </w:rPr>
      </w:pPr>
      <w:r w:rsidRPr="00990A50">
        <w:t>По т. 1. „Разглеждане и приемане на отчета за дейността  на Асоциацията по В и К    –Плевен за календарната 2023 година  ”, да гласува  „</w:t>
      </w:r>
      <w:r w:rsidRPr="00990A50">
        <w:rPr>
          <w:rStyle w:val="a4"/>
        </w:rPr>
        <w:t>в интерес на Община Гулянци“</w:t>
      </w:r>
    </w:p>
    <w:p w:rsidR="00990A50" w:rsidRPr="00990A50" w:rsidRDefault="00990A50" w:rsidP="00990A50">
      <w:pPr>
        <w:numPr>
          <w:ilvl w:val="0"/>
          <w:numId w:val="15"/>
        </w:numPr>
        <w:jc w:val="both"/>
        <w:rPr>
          <w:rStyle w:val="a4"/>
          <w:b w:val="0"/>
          <w:bCs w:val="0"/>
        </w:rPr>
      </w:pPr>
      <w:r w:rsidRPr="00990A50">
        <w:t>По т. 2. „Разглеждане и приемане на отчета за изпълнение на бюджета на Асоциацията по В и К    –Плевен за календарната 2023 година  ”, да гласува  „</w:t>
      </w:r>
      <w:r w:rsidRPr="00990A50">
        <w:rPr>
          <w:rStyle w:val="a4"/>
        </w:rPr>
        <w:t>в интерес на Община Гулянци“</w:t>
      </w:r>
    </w:p>
    <w:p w:rsidR="00990A50" w:rsidRPr="00990A50" w:rsidRDefault="00990A50" w:rsidP="00990A50">
      <w:pPr>
        <w:numPr>
          <w:ilvl w:val="0"/>
          <w:numId w:val="15"/>
        </w:numPr>
        <w:jc w:val="both"/>
        <w:rPr>
          <w:rStyle w:val="a4"/>
          <w:b w:val="0"/>
          <w:bCs w:val="0"/>
        </w:rPr>
      </w:pPr>
      <w:r w:rsidRPr="00990A50">
        <w:t>По т. 3. „Приемане на бюджет  на Асоциацията по В и К    –Плевен за календарната 2024 година  ”, да гласува  „</w:t>
      </w:r>
      <w:r w:rsidRPr="00990A50">
        <w:rPr>
          <w:rStyle w:val="a4"/>
        </w:rPr>
        <w:t>в интерес на Община Гулянци“</w:t>
      </w:r>
    </w:p>
    <w:p w:rsidR="00990A50" w:rsidRPr="00990A50" w:rsidRDefault="00990A50" w:rsidP="00990A50">
      <w:pPr>
        <w:numPr>
          <w:ilvl w:val="0"/>
          <w:numId w:val="15"/>
        </w:numPr>
        <w:jc w:val="both"/>
        <w:rPr>
          <w:rStyle w:val="a4"/>
          <w:b w:val="0"/>
          <w:bCs w:val="0"/>
        </w:rPr>
      </w:pPr>
      <w:r w:rsidRPr="00990A50">
        <w:t>По т. 4. „Разглеждане и приемане на Подробна инвестиционна програма  2024 година  на Водоснабдяване и канализация ЕООД - Плевен”, да гласува  „</w:t>
      </w:r>
      <w:r w:rsidRPr="00990A50">
        <w:rPr>
          <w:rStyle w:val="a4"/>
        </w:rPr>
        <w:t>в интерес на Община Гулянци“</w:t>
      </w:r>
    </w:p>
    <w:p w:rsidR="00990A50" w:rsidRPr="00990A50" w:rsidRDefault="00990A50" w:rsidP="00990A50">
      <w:pPr>
        <w:numPr>
          <w:ilvl w:val="0"/>
          <w:numId w:val="15"/>
        </w:numPr>
        <w:jc w:val="both"/>
        <w:rPr>
          <w:rStyle w:val="a4"/>
          <w:b w:val="0"/>
          <w:bCs w:val="0"/>
        </w:rPr>
      </w:pPr>
      <w:r w:rsidRPr="00990A50">
        <w:t>По т. 5. „Други  ”, да гласува  „</w:t>
      </w:r>
      <w:r w:rsidRPr="00990A50">
        <w:rPr>
          <w:rStyle w:val="a4"/>
        </w:rPr>
        <w:t>в интерес на Община Гулянци“</w:t>
      </w:r>
    </w:p>
    <w:p w:rsidR="00990A50" w:rsidRPr="00990A50" w:rsidRDefault="00990A50" w:rsidP="00990A50">
      <w:pPr>
        <w:ind w:left="567"/>
        <w:jc w:val="both"/>
      </w:pPr>
    </w:p>
    <w:p w:rsidR="00990A50" w:rsidRDefault="00C5014A" w:rsidP="00C5014A">
      <w:pPr>
        <w:jc w:val="both"/>
      </w:pPr>
      <w:r>
        <w:rPr>
          <w:b/>
        </w:rPr>
        <w:t xml:space="preserve">ПО ЧЕТВЪРТА ТОЧКА ОТ ДНЕВНИЯ РЕД: </w:t>
      </w:r>
      <w:r w:rsidR="00C21F57">
        <w:t>питане</w:t>
      </w:r>
    </w:p>
    <w:p w:rsidR="00C5014A" w:rsidRDefault="00C5014A" w:rsidP="00C5014A">
      <w:pPr>
        <w:jc w:val="both"/>
      </w:pPr>
      <w:r>
        <w:rPr>
          <w:b/>
        </w:rPr>
        <w:t xml:space="preserve">Илияна Петрова: </w:t>
      </w:r>
      <w:r>
        <w:t>В гробищния парк отдавна има паднали клони от дървета и няма кой да ги махне. Ако може да се направи нещо по въпроса.</w:t>
      </w:r>
    </w:p>
    <w:p w:rsidR="00C5014A" w:rsidRDefault="00C5014A" w:rsidP="00C5014A">
      <w:pPr>
        <w:jc w:val="both"/>
      </w:pPr>
    </w:p>
    <w:p w:rsidR="00C5014A" w:rsidRDefault="00C5014A" w:rsidP="00C5014A">
      <w:pPr>
        <w:jc w:val="both"/>
      </w:pPr>
    </w:p>
    <w:p w:rsidR="00C5014A" w:rsidRDefault="00C5014A" w:rsidP="00C5014A">
      <w:pPr>
        <w:jc w:val="both"/>
      </w:pPr>
    </w:p>
    <w:p w:rsidR="00C5014A" w:rsidRDefault="00C5014A" w:rsidP="00C5014A">
      <w:pPr>
        <w:jc w:val="both"/>
      </w:pPr>
      <w:r>
        <w:tab/>
        <w:t xml:space="preserve">Поради изчерпване на дневния ред в 10.30 часа шестото заседание на </w:t>
      </w:r>
      <w:proofErr w:type="spellStart"/>
      <w:r>
        <w:t>ОбС</w:t>
      </w:r>
      <w:proofErr w:type="spellEnd"/>
      <w:r>
        <w:t xml:space="preserve"> Гулянци беше закрито.</w:t>
      </w:r>
    </w:p>
    <w:p w:rsidR="00C5014A" w:rsidRDefault="00C5014A" w:rsidP="00C5014A">
      <w:pPr>
        <w:jc w:val="both"/>
      </w:pPr>
    </w:p>
    <w:p w:rsidR="00C5014A" w:rsidRDefault="00C5014A" w:rsidP="00C5014A">
      <w:pPr>
        <w:jc w:val="both"/>
      </w:pPr>
    </w:p>
    <w:p w:rsidR="00C5014A" w:rsidRDefault="00C5014A" w:rsidP="00C5014A">
      <w:pPr>
        <w:jc w:val="both"/>
      </w:pPr>
    </w:p>
    <w:p w:rsidR="00C5014A" w:rsidRDefault="00C5014A" w:rsidP="00C5014A">
      <w:pPr>
        <w:jc w:val="both"/>
      </w:pPr>
      <w:r>
        <w:t>ПРОТОКОЛЧИК:……</w:t>
      </w:r>
      <w:r w:rsidR="00656666">
        <w:t>/п/</w:t>
      </w:r>
      <w:r>
        <w:t>…………..</w:t>
      </w:r>
      <w:r>
        <w:tab/>
      </w:r>
      <w:r>
        <w:tab/>
        <w:t xml:space="preserve">ПРЕДСЕДАТЕЛ </w:t>
      </w:r>
      <w:proofErr w:type="spellStart"/>
      <w:r>
        <w:t>ОбС</w:t>
      </w:r>
      <w:proofErr w:type="spellEnd"/>
      <w:r>
        <w:t>:……</w:t>
      </w:r>
      <w:r w:rsidR="00656666">
        <w:t>/п/</w:t>
      </w:r>
      <w:r>
        <w:t>………..</w:t>
      </w:r>
    </w:p>
    <w:p w:rsidR="00990A50" w:rsidRDefault="00C5014A" w:rsidP="00990A50">
      <w:pPr>
        <w:jc w:val="both"/>
      </w:pPr>
      <w:r>
        <w:tab/>
      </w:r>
      <w:r>
        <w:tab/>
        <w:t xml:space="preserve">     /Албена Цанева/</w:t>
      </w:r>
      <w:r>
        <w:tab/>
      </w:r>
      <w:r>
        <w:tab/>
      </w:r>
      <w:r>
        <w:tab/>
      </w:r>
      <w:r>
        <w:tab/>
      </w:r>
      <w:r>
        <w:tab/>
        <w:t xml:space="preserve">  </w:t>
      </w:r>
      <w:r w:rsidR="00656666">
        <w:t xml:space="preserve">         </w:t>
      </w:r>
      <w:r>
        <w:t xml:space="preserve">  /Огнян Янчев/</w:t>
      </w:r>
    </w:p>
    <w:p w:rsidR="00656666" w:rsidRDefault="00656666" w:rsidP="00990A50">
      <w:pPr>
        <w:jc w:val="both"/>
      </w:pPr>
    </w:p>
    <w:p w:rsidR="00656666" w:rsidRDefault="00656666" w:rsidP="00990A50">
      <w:pPr>
        <w:jc w:val="both"/>
      </w:pPr>
    </w:p>
    <w:p w:rsidR="00656666" w:rsidRDefault="00656666" w:rsidP="00990A50">
      <w:pPr>
        <w:jc w:val="both"/>
      </w:pPr>
    </w:p>
    <w:p w:rsidR="00656666" w:rsidRDefault="00656666" w:rsidP="00990A50">
      <w:pPr>
        <w:jc w:val="both"/>
      </w:pPr>
    </w:p>
    <w:p w:rsidR="00656666" w:rsidRDefault="00656666" w:rsidP="00990A50">
      <w:pPr>
        <w:jc w:val="both"/>
      </w:pPr>
      <w:r>
        <w:t xml:space="preserve">Вярно с оригинала при </w:t>
      </w:r>
      <w:proofErr w:type="spellStart"/>
      <w:r>
        <w:t>ОбС</w:t>
      </w:r>
      <w:proofErr w:type="spellEnd"/>
    </w:p>
    <w:p w:rsidR="00656666" w:rsidRDefault="00656666" w:rsidP="00990A50">
      <w:pPr>
        <w:jc w:val="both"/>
      </w:pPr>
      <w:r>
        <w:t>Снел преписа:</w:t>
      </w:r>
    </w:p>
    <w:p w:rsidR="00990A50" w:rsidRDefault="00990A50" w:rsidP="00990A50">
      <w:pPr>
        <w:jc w:val="center"/>
      </w:pPr>
    </w:p>
    <w:p w:rsidR="00990A50" w:rsidRPr="00990A50" w:rsidRDefault="00990A50" w:rsidP="00990A50">
      <w:pPr>
        <w:jc w:val="center"/>
        <w:rPr>
          <w:bCs/>
        </w:rPr>
      </w:pPr>
    </w:p>
    <w:p w:rsidR="0060395E" w:rsidRPr="0060395E" w:rsidRDefault="0060395E" w:rsidP="0060395E">
      <w:pPr>
        <w:jc w:val="both"/>
      </w:pPr>
    </w:p>
    <w:p w:rsidR="0060395E" w:rsidRDefault="0060395E"/>
    <w:sectPr w:rsidR="0060395E" w:rsidSect="007243C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1C6" w:rsidRDefault="003A31C6" w:rsidP="00990A50">
      <w:r>
        <w:separator/>
      </w:r>
    </w:p>
  </w:endnote>
  <w:endnote w:type="continuationSeparator" w:id="0">
    <w:p w:rsidR="003A31C6" w:rsidRDefault="003A31C6" w:rsidP="00990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atha">
    <w:panose1 w:val="02000400000000000000"/>
    <w:charset w:val="01"/>
    <w:family w:val="roman"/>
    <w:pitch w:val="variable"/>
    <w:sig w:usb0="00040000" w:usb1="00000000" w:usb2="00000000" w:usb3="00000000" w:csb0="0000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52B0" w:rsidRDefault="00A34BD3" w:rsidP="005C52B0">
    <w:pPr>
      <w:pStyle w:val="a6"/>
      <w:rPr>
        <w:sz w:val="16"/>
        <w:szCs w:val="16"/>
      </w:rPr>
    </w:pPr>
    <w:r>
      <w:rPr>
        <w:sz w:val="16"/>
        <w:szCs w:val="16"/>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1C6" w:rsidRDefault="003A31C6" w:rsidP="00990A50">
      <w:r>
        <w:separator/>
      </w:r>
    </w:p>
  </w:footnote>
  <w:footnote w:type="continuationSeparator" w:id="0">
    <w:p w:rsidR="003A31C6" w:rsidRDefault="003A31C6" w:rsidP="00990A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A3CEF36"/>
    <w:lvl w:ilvl="0">
      <w:numFmt w:val="bullet"/>
      <w:lvlText w:val="*"/>
      <w:lvlJc w:val="left"/>
    </w:lvl>
  </w:abstractNum>
  <w:abstractNum w:abstractNumId="1" w15:restartNumberingAfterBreak="0">
    <w:nsid w:val="06324FE2"/>
    <w:multiLevelType w:val="singleLevel"/>
    <w:tmpl w:val="C6C041AA"/>
    <w:lvl w:ilvl="0">
      <w:start w:val="4"/>
      <w:numFmt w:val="decimal"/>
      <w:lvlText w:val="%1."/>
      <w:legacy w:legacy="1" w:legacySpace="0" w:legacyIndent="317"/>
      <w:lvlJc w:val="left"/>
      <w:rPr>
        <w:rFonts w:ascii="Times New Roman" w:hAnsi="Times New Roman" w:cs="Times New Roman" w:hint="default"/>
      </w:rPr>
    </w:lvl>
  </w:abstractNum>
  <w:abstractNum w:abstractNumId="2" w15:restartNumberingAfterBreak="0">
    <w:nsid w:val="0E295EFD"/>
    <w:multiLevelType w:val="hybridMultilevel"/>
    <w:tmpl w:val="639A5F8C"/>
    <w:lvl w:ilvl="0" w:tplc="073E3E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9565D"/>
    <w:multiLevelType w:val="multilevel"/>
    <w:tmpl w:val="919EEF00"/>
    <w:lvl w:ilvl="0">
      <w:start w:val="1"/>
      <w:numFmt w:val="decimal"/>
      <w:lvlText w:val="%1."/>
      <w:legacy w:legacy="1" w:legacySpace="0" w:legacyIndent="226"/>
      <w:lvlJc w:val="left"/>
      <w:rPr>
        <w:rFonts w:ascii="Times New Roman" w:hAnsi="Times New Roman" w:cs="Times New Roman"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E6F1C26"/>
    <w:multiLevelType w:val="singleLevel"/>
    <w:tmpl w:val="1A7EC3E4"/>
    <w:lvl w:ilvl="0">
      <w:start w:val="8"/>
      <w:numFmt w:val="decimal"/>
      <w:lvlText w:val="%1."/>
      <w:legacy w:legacy="1" w:legacySpace="0" w:legacyIndent="230"/>
      <w:lvlJc w:val="left"/>
      <w:rPr>
        <w:rFonts w:ascii="Times New Roman" w:hAnsi="Times New Roman" w:cs="Times New Roman" w:hint="default"/>
      </w:rPr>
    </w:lvl>
  </w:abstractNum>
  <w:abstractNum w:abstractNumId="5" w15:restartNumberingAfterBreak="0">
    <w:nsid w:val="32385BB4"/>
    <w:multiLevelType w:val="hybridMultilevel"/>
    <w:tmpl w:val="39A85AB2"/>
    <w:lvl w:ilvl="0" w:tplc="218E9048">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6" w15:restartNumberingAfterBreak="0">
    <w:nsid w:val="3EF02FBA"/>
    <w:multiLevelType w:val="singleLevel"/>
    <w:tmpl w:val="7EF62318"/>
    <w:lvl w:ilvl="0">
      <w:start w:val="1"/>
      <w:numFmt w:val="decimal"/>
      <w:lvlText w:val="%1."/>
      <w:legacy w:legacy="1" w:legacySpace="0" w:legacyIndent="264"/>
      <w:lvlJc w:val="left"/>
      <w:rPr>
        <w:rFonts w:ascii="Times New Roman" w:hAnsi="Times New Roman" w:cs="Times New Roman" w:hint="default"/>
      </w:rPr>
    </w:lvl>
  </w:abstractNum>
  <w:abstractNum w:abstractNumId="7" w15:restartNumberingAfterBreak="0">
    <w:nsid w:val="4B6B08C4"/>
    <w:multiLevelType w:val="singleLevel"/>
    <w:tmpl w:val="091A6A4C"/>
    <w:lvl w:ilvl="0">
      <w:start w:val="1"/>
      <w:numFmt w:val="decimal"/>
      <w:lvlText w:val="11.%1."/>
      <w:legacy w:legacy="1" w:legacySpace="0" w:legacyIndent="518"/>
      <w:lvlJc w:val="left"/>
      <w:rPr>
        <w:rFonts w:ascii="Times New Roman" w:hAnsi="Times New Roman" w:cs="Times New Roman" w:hint="default"/>
      </w:rPr>
    </w:lvl>
  </w:abstractNum>
  <w:abstractNum w:abstractNumId="8" w15:restartNumberingAfterBreak="0">
    <w:nsid w:val="58E10047"/>
    <w:multiLevelType w:val="singleLevel"/>
    <w:tmpl w:val="ACE20310"/>
    <w:lvl w:ilvl="0">
      <w:start w:val="1"/>
      <w:numFmt w:val="decimal"/>
      <w:lvlText w:val="7.%1."/>
      <w:legacy w:legacy="1" w:legacySpace="0" w:legacyIndent="413"/>
      <w:lvlJc w:val="left"/>
      <w:rPr>
        <w:rFonts w:ascii="Times New Roman" w:hAnsi="Times New Roman" w:cs="Times New Roman" w:hint="default"/>
      </w:rPr>
    </w:lvl>
  </w:abstractNum>
  <w:abstractNum w:abstractNumId="9" w15:restartNumberingAfterBreak="0">
    <w:nsid w:val="68664E7C"/>
    <w:multiLevelType w:val="singleLevel"/>
    <w:tmpl w:val="5DD2B422"/>
    <w:lvl w:ilvl="0">
      <w:start w:val="5"/>
      <w:numFmt w:val="decimal"/>
      <w:lvlText w:val="%1."/>
      <w:legacy w:legacy="1" w:legacySpace="0" w:legacyIndent="263"/>
      <w:lvlJc w:val="left"/>
      <w:rPr>
        <w:rFonts w:ascii="Times New Roman" w:hAnsi="Times New Roman" w:cs="Times New Roman" w:hint="default"/>
      </w:rPr>
    </w:lvl>
  </w:abstractNum>
  <w:abstractNum w:abstractNumId="10" w15:restartNumberingAfterBreak="0">
    <w:nsid w:val="7C9A6B1F"/>
    <w:multiLevelType w:val="singleLevel"/>
    <w:tmpl w:val="8E9ECD9C"/>
    <w:lvl w:ilvl="0">
      <w:start w:val="3"/>
      <w:numFmt w:val="decimal"/>
      <w:lvlText w:val="7.%1."/>
      <w:legacy w:legacy="1" w:legacySpace="0" w:legacyIndent="413"/>
      <w:lvlJc w:val="left"/>
      <w:rPr>
        <w:rFonts w:ascii="Times New Roman" w:hAnsi="Times New Roman" w:cs="Times New Roman" w:hint="default"/>
      </w:rPr>
    </w:lvl>
  </w:abstractNum>
  <w:num w:numId="1">
    <w:abstractNumId w:val="2"/>
  </w:num>
  <w:num w:numId="2">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4">
    <w:abstractNumId w:val="3"/>
  </w:num>
  <w:num w:numId="5">
    <w:abstractNumId w:val="8"/>
    <w:lvlOverride w:ilvl="0">
      <w:startOverride w:val="1"/>
    </w:lvlOverride>
  </w:num>
  <w:num w:numId="6">
    <w:abstractNumId w:val="10"/>
    <w:lvlOverride w:ilvl="0">
      <w:startOverride w:val="3"/>
    </w:lvlOverride>
  </w:num>
  <w:num w:numId="7">
    <w:abstractNumId w:val="4"/>
    <w:lvlOverride w:ilvl="0">
      <w:startOverride w:val="8"/>
    </w:lvlOverride>
  </w:num>
  <w:num w:numId="8">
    <w:abstractNumId w:val="7"/>
    <w:lvlOverride w:ilvl="0">
      <w:startOverride w:val="1"/>
    </w:lvlOverride>
  </w:num>
  <w:num w:numId="9">
    <w:abstractNumId w:val="3"/>
    <w:lvlOverride w:ilvl="0">
      <w:startOverride w:val="2"/>
    </w:lvlOverride>
    <w:lvlOverride w:ilvl="1">
      <w:startOverride w:val="4"/>
    </w:lvlOverride>
  </w:num>
  <w:num w:numId="10">
    <w:abstractNumId w:val="6"/>
  </w:num>
  <w:num w:numId="11">
    <w:abstractNumId w:val="6"/>
    <w:lvlOverride w:ilvl="0">
      <w:lvl w:ilvl="0">
        <w:start w:val="1"/>
        <w:numFmt w:val="decimal"/>
        <w:lvlText w:val="%1."/>
        <w:legacy w:legacy="1" w:legacySpace="0" w:legacyIndent="263"/>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13">
    <w:abstractNumId w:val="9"/>
  </w:num>
  <w:num w:numId="14">
    <w:abstractNumId w:val="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0A2"/>
    <w:rsid w:val="0002310A"/>
    <w:rsid w:val="000E4602"/>
    <w:rsid w:val="002E10F8"/>
    <w:rsid w:val="00380793"/>
    <w:rsid w:val="003A31C6"/>
    <w:rsid w:val="003C7E84"/>
    <w:rsid w:val="003E374D"/>
    <w:rsid w:val="004810BA"/>
    <w:rsid w:val="0060395E"/>
    <w:rsid w:val="00606E2C"/>
    <w:rsid w:val="00656666"/>
    <w:rsid w:val="006D278A"/>
    <w:rsid w:val="007243CE"/>
    <w:rsid w:val="00846AC4"/>
    <w:rsid w:val="00906EBB"/>
    <w:rsid w:val="009369C6"/>
    <w:rsid w:val="00987DC1"/>
    <w:rsid w:val="00990A50"/>
    <w:rsid w:val="009A477F"/>
    <w:rsid w:val="00A34BD3"/>
    <w:rsid w:val="00A750A2"/>
    <w:rsid w:val="00AA70E0"/>
    <w:rsid w:val="00B13303"/>
    <w:rsid w:val="00B4188F"/>
    <w:rsid w:val="00B828A2"/>
    <w:rsid w:val="00C07300"/>
    <w:rsid w:val="00C21F57"/>
    <w:rsid w:val="00C5014A"/>
    <w:rsid w:val="00D00243"/>
    <w:rsid w:val="00D10848"/>
    <w:rsid w:val="00D35E75"/>
    <w:rsid w:val="00D55F5C"/>
    <w:rsid w:val="00EF548B"/>
    <w:rsid w:val="00F44250"/>
    <w:rsid w:val="00F9196B"/>
    <w:rsid w:val="00F9685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624B3"/>
  <w15:chartTrackingRefBased/>
  <w15:docId w15:val="{FC1F8644-1395-470C-95A0-AB70909AB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95E"/>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5F5C"/>
    <w:pPr>
      <w:widowControl w:val="0"/>
      <w:autoSpaceDE w:val="0"/>
      <w:autoSpaceDN w:val="0"/>
      <w:adjustRightInd w:val="0"/>
      <w:ind w:left="720"/>
      <w:contextualSpacing/>
    </w:pPr>
    <w:rPr>
      <w:sz w:val="20"/>
      <w:szCs w:val="20"/>
    </w:rPr>
  </w:style>
  <w:style w:type="character" w:customStyle="1" w:styleId="newdocreference">
    <w:name w:val="newdocreference"/>
    <w:basedOn w:val="a0"/>
    <w:rsid w:val="00D55F5C"/>
  </w:style>
  <w:style w:type="character" w:styleId="a4">
    <w:name w:val="Strong"/>
    <w:qFormat/>
    <w:rsid w:val="00F9196B"/>
    <w:rPr>
      <w:b/>
      <w:bCs/>
    </w:rPr>
  </w:style>
  <w:style w:type="character" w:styleId="a5">
    <w:name w:val="Hyperlink"/>
    <w:rsid w:val="00AA70E0"/>
    <w:rPr>
      <w:color w:val="0000FF"/>
      <w:u w:val="single"/>
    </w:rPr>
  </w:style>
  <w:style w:type="paragraph" w:styleId="a6">
    <w:name w:val="footer"/>
    <w:basedOn w:val="a"/>
    <w:link w:val="a7"/>
    <w:rsid w:val="00AA70E0"/>
    <w:pPr>
      <w:tabs>
        <w:tab w:val="center" w:pos="4536"/>
        <w:tab w:val="right" w:pos="9072"/>
      </w:tabs>
    </w:pPr>
  </w:style>
  <w:style w:type="character" w:customStyle="1" w:styleId="a7">
    <w:name w:val="Долен колонтитул Знак"/>
    <w:basedOn w:val="a0"/>
    <w:link w:val="a6"/>
    <w:rsid w:val="00AA70E0"/>
    <w:rPr>
      <w:rFonts w:ascii="Times New Roman" w:eastAsia="Times New Roman" w:hAnsi="Times New Roman" w:cs="Times New Roman"/>
      <w:sz w:val="24"/>
      <w:szCs w:val="24"/>
      <w:lang w:eastAsia="bg-BG"/>
    </w:rPr>
  </w:style>
  <w:style w:type="paragraph" w:styleId="a8">
    <w:name w:val="header"/>
    <w:basedOn w:val="a"/>
    <w:link w:val="a9"/>
    <w:uiPriority w:val="99"/>
    <w:unhideWhenUsed/>
    <w:rsid w:val="00990A50"/>
    <w:pPr>
      <w:tabs>
        <w:tab w:val="center" w:pos="4536"/>
        <w:tab w:val="right" w:pos="9072"/>
      </w:tabs>
    </w:pPr>
  </w:style>
  <w:style w:type="character" w:customStyle="1" w:styleId="a9">
    <w:name w:val="Горен колонтитул Знак"/>
    <w:basedOn w:val="a0"/>
    <w:link w:val="a8"/>
    <w:uiPriority w:val="99"/>
    <w:rsid w:val="00990A50"/>
    <w:rPr>
      <w:rFonts w:ascii="Times New Roman" w:eastAsia="Times New Roman" w:hAnsi="Times New Roman" w:cs="Times New Roman"/>
      <w:sz w:val="24"/>
      <w:szCs w:val="24"/>
      <w:lang w:eastAsia="bg-BG"/>
    </w:rPr>
  </w:style>
  <w:style w:type="paragraph" w:styleId="aa">
    <w:name w:val="Balloon Text"/>
    <w:basedOn w:val="a"/>
    <w:link w:val="ab"/>
    <w:uiPriority w:val="99"/>
    <w:semiHidden/>
    <w:unhideWhenUsed/>
    <w:rsid w:val="00656666"/>
    <w:rPr>
      <w:rFonts w:ascii="Segoe UI" w:hAnsi="Segoe UI" w:cs="Segoe UI"/>
      <w:sz w:val="18"/>
      <w:szCs w:val="18"/>
    </w:rPr>
  </w:style>
  <w:style w:type="character" w:customStyle="1" w:styleId="ab">
    <w:name w:val="Изнесен текст Знак"/>
    <w:basedOn w:val="a0"/>
    <w:link w:val="aa"/>
    <w:uiPriority w:val="99"/>
    <w:semiHidden/>
    <w:rsid w:val="00656666"/>
    <w:rPr>
      <w:rFonts w:ascii="Segoe UI" w:eastAsia="Times New Roman" w:hAnsi="Segoe UI" w:cs="Segoe UI"/>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426E5-D77A-4CF1-AA0E-2972A4976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16</Pages>
  <Words>6004</Words>
  <Characters>34224</Characters>
  <Application>Microsoft Office Word</Application>
  <DocSecurity>0</DocSecurity>
  <Lines>285</Lines>
  <Paragraphs>80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18</cp:revision>
  <cp:lastPrinted>2024-02-29T07:43:00Z</cp:lastPrinted>
  <dcterms:created xsi:type="dcterms:W3CDTF">2024-02-23T12:22:00Z</dcterms:created>
  <dcterms:modified xsi:type="dcterms:W3CDTF">2024-03-07T07:03:00Z</dcterms:modified>
</cp:coreProperties>
</file>